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A18BD" w14:textId="77777777" w:rsidR="00E4474C" w:rsidRDefault="00E4474C" w:rsidP="00F77FA9">
      <w:pPr>
        <w:pStyle w:val="paragraph"/>
        <w:spacing w:before="0" w:beforeAutospacing="0" w:after="0" w:afterAutospacing="0"/>
        <w:jc w:val="right"/>
        <w:textAlignment w:val="baseline"/>
        <w:rPr>
          <w:rStyle w:val="normaltextrun"/>
          <w:rFonts w:ascii="Calibri" w:eastAsiaTheme="majorEastAsia" w:hAnsi="Calibri" w:cs="Calibri"/>
          <w:sz w:val="22"/>
          <w:szCs w:val="22"/>
        </w:rPr>
      </w:pPr>
      <w:r>
        <w:rPr>
          <w:rStyle w:val="normaltextrun"/>
          <w:rFonts w:ascii="Calibri" w:eastAsiaTheme="majorEastAsia" w:hAnsi="Calibri" w:cs="Calibri"/>
          <w:sz w:val="22"/>
          <w:szCs w:val="22"/>
        </w:rPr>
        <w:t>24 Jan 25</w:t>
      </w:r>
    </w:p>
    <w:p w14:paraId="037EB851" w14:textId="77777777" w:rsidR="00E4474C" w:rsidRDefault="00E4474C" w:rsidP="00283280">
      <w:pPr>
        <w:pStyle w:val="paragraph"/>
        <w:spacing w:before="0" w:beforeAutospacing="0" w:after="0" w:afterAutospacing="0"/>
        <w:textAlignment w:val="baseline"/>
        <w:rPr>
          <w:rStyle w:val="normaltextrun"/>
          <w:rFonts w:ascii="Calibri" w:eastAsiaTheme="majorEastAsia" w:hAnsi="Calibri" w:cs="Calibri"/>
          <w:sz w:val="22"/>
          <w:szCs w:val="22"/>
        </w:rPr>
      </w:pPr>
    </w:p>
    <w:p w14:paraId="487527E9" w14:textId="2873F4AF" w:rsidR="00283280" w:rsidRPr="007F07D4" w:rsidRDefault="00283280" w:rsidP="00283280">
      <w:pPr>
        <w:pStyle w:val="paragraph"/>
        <w:spacing w:before="0" w:beforeAutospacing="0" w:after="0" w:afterAutospacing="0"/>
        <w:textAlignment w:val="baseline"/>
        <w:rPr>
          <w:rFonts w:ascii="Calibri" w:hAnsi="Calibri" w:cs="Calibri"/>
          <w:sz w:val="22"/>
          <w:szCs w:val="22"/>
        </w:rPr>
      </w:pPr>
      <w:r w:rsidRPr="007F07D4">
        <w:rPr>
          <w:rStyle w:val="normaltextrun"/>
          <w:rFonts w:ascii="Calibri" w:eastAsiaTheme="majorEastAsia" w:hAnsi="Calibri" w:cs="Calibri"/>
          <w:sz w:val="22"/>
          <w:szCs w:val="22"/>
        </w:rPr>
        <w:t>Dear Traveller,</w:t>
      </w:r>
      <w:r w:rsidRPr="007F07D4">
        <w:rPr>
          <w:rStyle w:val="eop"/>
          <w:rFonts w:ascii="Calibri" w:eastAsiaTheme="majorEastAsia" w:hAnsi="Calibri" w:cs="Calibri"/>
          <w:sz w:val="22"/>
          <w:szCs w:val="22"/>
        </w:rPr>
        <w:t> </w:t>
      </w:r>
    </w:p>
    <w:p w14:paraId="5188E538" w14:textId="77777777" w:rsidR="00283280" w:rsidRPr="007F07D4" w:rsidRDefault="00283280" w:rsidP="00283280">
      <w:pPr>
        <w:pStyle w:val="paragraph"/>
        <w:spacing w:before="0" w:beforeAutospacing="0" w:after="0" w:afterAutospacing="0"/>
        <w:textAlignment w:val="baseline"/>
        <w:rPr>
          <w:rFonts w:ascii="Calibri" w:hAnsi="Calibri" w:cs="Calibri"/>
          <w:sz w:val="22"/>
          <w:szCs w:val="22"/>
        </w:rPr>
      </w:pPr>
      <w:r w:rsidRPr="007F07D4">
        <w:rPr>
          <w:rStyle w:val="eop"/>
          <w:rFonts w:ascii="Calibri" w:eastAsiaTheme="majorEastAsia" w:hAnsi="Calibri" w:cs="Calibri"/>
          <w:sz w:val="22"/>
          <w:szCs w:val="22"/>
        </w:rPr>
        <w:t> </w:t>
      </w:r>
    </w:p>
    <w:p w14:paraId="505C5FD2" w14:textId="70507A57" w:rsidR="00CA2ACA" w:rsidRPr="007F07D4" w:rsidRDefault="00CA2ACA" w:rsidP="00283280">
      <w:pPr>
        <w:pStyle w:val="paragraph"/>
        <w:spacing w:before="0" w:beforeAutospacing="0" w:after="0" w:afterAutospacing="0"/>
        <w:textAlignment w:val="baseline"/>
        <w:rPr>
          <w:rStyle w:val="normaltextrun"/>
          <w:rFonts w:ascii="Calibri" w:eastAsiaTheme="majorEastAsia" w:hAnsi="Calibri" w:cs="Calibri"/>
          <w:sz w:val="22"/>
          <w:szCs w:val="22"/>
        </w:rPr>
      </w:pPr>
      <w:r w:rsidRPr="007F07D4">
        <w:rPr>
          <w:rStyle w:val="normaltextrun"/>
          <w:rFonts w:ascii="Calibri" w:eastAsiaTheme="majorEastAsia" w:hAnsi="Calibri" w:cs="Calibri"/>
          <w:sz w:val="22"/>
          <w:szCs w:val="22"/>
        </w:rPr>
        <w:t>We hope your new year has got off to a good start.</w:t>
      </w:r>
      <w:r w:rsidR="007A1580" w:rsidRPr="007F07D4">
        <w:rPr>
          <w:rStyle w:val="normaltextrun"/>
          <w:rFonts w:ascii="Calibri" w:eastAsiaTheme="majorEastAsia" w:hAnsi="Calibri" w:cs="Calibri"/>
          <w:sz w:val="22"/>
          <w:szCs w:val="22"/>
        </w:rPr>
        <w:t xml:space="preserve">  Y</w:t>
      </w:r>
      <w:r w:rsidR="00283280" w:rsidRPr="007F07D4">
        <w:rPr>
          <w:rStyle w:val="normaltextrun"/>
          <w:rFonts w:ascii="Calibri" w:eastAsiaTheme="majorEastAsia" w:hAnsi="Calibri" w:cs="Calibri"/>
          <w:sz w:val="22"/>
          <w:szCs w:val="22"/>
        </w:rPr>
        <w:t xml:space="preserve">our trip to Central Asia will soon be upon us and </w:t>
      </w:r>
      <w:r w:rsidRPr="007F07D4">
        <w:rPr>
          <w:rStyle w:val="normaltextrun"/>
          <w:rFonts w:ascii="Calibri" w:eastAsiaTheme="majorEastAsia" w:hAnsi="Calibri" w:cs="Calibri"/>
          <w:sz w:val="22"/>
          <w:szCs w:val="22"/>
        </w:rPr>
        <w:t>we have some important updates and information here for you.</w:t>
      </w:r>
    </w:p>
    <w:p w14:paraId="5FD94F82" w14:textId="77777777" w:rsidR="001171F2" w:rsidRPr="007F07D4" w:rsidRDefault="001171F2" w:rsidP="00283280">
      <w:pPr>
        <w:pStyle w:val="paragraph"/>
        <w:spacing w:before="0" w:beforeAutospacing="0" w:after="0" w:afterAutospacing="0"/>
        <w:textAlignment w:val="baseline"/>
        <w:rPr>
          <w:rStyle w:val="normaltextrun"/>
          <w:rFonts w:ascii="Calibri" w:eastAsiaTheme="majorEastAsia" w:hAnsi="Calibri" w:cs="Calibri"/>
          <w:sz w:val="22"/>
          <w:szCs w:val="22"/>
        </w:rPr>
      </w:pPr>
    </w:p>
    <w:p w14:paraId="5DAD44E9" w14:textId="3AEE380C" w:rsidR="00100E55" w:rsidRPr="007F07D4" w:rsidRDefault="00100E55" w:rsidP="00100E55">
      <w:pPr>
        <w:pStyle w:val="paragraph"/>
        <w:numPr>
          <w:ilvl w:val="0"/>
          <w:numId w:val="2"/>
        </w:numPr>
        <w:spacing w:before="0" w:beforeAutospacing="0" w:after="0" w:afterAutospacing="0"/>
        <w:textAlignment w:val="baseline"/>
        <w:rPr>
          <w:rStyle w:val="normaltextrun"/>
          <w:rFonts w:ascii="Calibri" w:eastAsiaTheme="majorEastAsia" w:hAnsi="Calibri" w:cs="Calibri"/>
          <w:sz w:val="22"/>
          <w:szCs w:val="22"/>
        </w:rPr>
      </w:pPr>
      <w:r w:rsidRPr="007F07D4">
        <w:rPr>
          <w:rStyle w:val="normaltextrun"/>
          <w:rFonts w:ascii="Calibri" w:eastAsiaTheme="majorEastAsia" w:hAnsi="Calibri" w:cs="Calibri"/>
          <w:sz w:val="22"/>
          <w:szCs w:val="22"/>
        </w:rPr>
        <w:t>Azerbaijan/Iran route</w:t>
      </w:r>
      <w:r w:rsidR="00552A7A" w:rsidRPr="007F07D4">
        <w:rPr>
          <w:rStyle w:val="normaltextrun"/>
          <w:rFonts w:ascii="Calibri" w:eastAsiaTheme="majorEastAsia" w:hAnsi="Calibri" w:cs="Calibri"/>
          <w:sz w:val="22"/>
          <w:szCs w:val="22"/>
        </w:rPr>
        <w:t xml:space="preserve"> &amp; Iran visas</w:t>
      </w:r>
    </w:p>
    <w:p w14:paraId="55891452" w14:textId="468C919D" w:rsidR="007F07D4" w:rsidRPr="007F07D4" w:rsidRDefault="001A170B" w:rsidP="00480D1D">
      <w:pPr>
        <w:pStyle w:val="paragraph"/>
        <w:numPr>
          <w:ilvl w:val="0"/>
          <w:numId w:val="2"/>
        </w:numPr>
        <w:spacing w:before="0" w:beforeAutospacing="0" w:after="0" w:afterAutospacing="0"/>
        <w:textAlignment w:val="baseline"/>
        <w:rPr>
          <w:rStyle w:val="normaltextrun"/>
          <w:rFonts w:ascii="Calibri" w:eastAsiaTheme="majorEastAsia" w:hAnsi="Calibri" w:cs="Calibri"/>
          <w:sz w:val="22"/>
          <w:szCs w:val="22"/>
        </w:rPr>
      </w:pPr>
      <w:r w:rsidRPr="007F07D4">
        <w:rPr>
          <w:rStyle w:val="normaltextrun"/>
          <w:rFonts w:ascii="Calibri" w:eastAsiaTheme="majorEastAsia" w:hAnsi="Calibri" w:cs="Calibri"/>
          <w:sz w:val="22"/>
          <w:szCs w:val="22"/>
        </w:rPr>
        <w:t xml:space="preserve">Turkmenistan </w:t>
      </w:r>
      <w:r w:rsidR="007F07D4" w:rsidRPr="007F07D4">
        <w:rPr>
          <w:rStyle w:val="normaltextrun"/>
          <w:rFonts w:ascii="Calibri" w:eastAsiaTheme="majorEastAsia" w:hAnsi="Calibri" w:cs="Calibri"/>
          <w:sz w:val="22"/>
          <w:szCs w:val="22"/>
        </w:rPr>
        <w:t>v</w:t>
      </w:r>
      <w:r w:rsidRPr="007F07D4">
        <w:rPr>
          <w:rStyle w:val="normaltextrun"/>
          <w:rFonts w:ascii="Calibri" w:eastAsiaTheme="majorEastAsia" w:hAnsi="Calibri" w:cs="Calibri"/>
          <w:sz w:val="22"/>
          <w:szCs w:val="22"/>
        </w:rPr>
        <w:t>isa</w:t>
      </w:r>
    </w:p>
    <w:p w14:paraId="585EC8C1" w14:textId="2242CEB4" w:rsidR="007F07D4" w:rsidRPr="007F07D4" w:rsidRDefault="007F07D4" w:rsidP="00480D1D">
      <w:pPr>
        <w:pStyle w:val="paragraph"/>
        <w:numPr>
          <w:ilvl w:val="0"/>
          <w:numId w:val="2"/>
        </w:numPr>
        <w:spacing w:before="0" w:beforeAutospacing="0" w:after="0" w:afterAutospacing="0"/>
        <w:textAlignment w:val="baseline"/>
        <w:rPr>
          <w:rStyle w:val="normaltextrun"/>
          <w:rFonts w:ascii="Calibri" w:eastAsiaTheme="majorEastAsia" w:hAnsi="Calibri" w:cs="Calibri"/>
          <w:sz w:val="22"/>
          <w:szCs w:val="22"/>
        </w:rPr>
      </w:pPr>
      <w:r w:rsidRPr="007F07D4">
        <w:rPr>
          <w:rStyle w:val="normaltextrun"/>
          <w:rFonts w:ascii="Calibri" w:eastAsiaTheme="majorEastAsia" w:hAnsi="Calibri" w:cs="Calibri"/>
          <w:sz w:val="22"/>
          <w:szCs w:val="22"/>
        </w:rPr>
        <w:t>China visa</w:t>
      </w:r>
    </w:p>
    <w:p w14:paraId="6DFD79FA" w14:textId="77777777" w:rsidR="007F07D4" w:rsidRPr="007F07D4" w:rsidRDefault="007F07D4" w:rsidP="00480D1D">
      <w:pPr>
        <w:pStyle w:val="paragraph"/>
        <w:numPr>
          <w:ilvl w:val="0"/>
          <w:numId w:val="2"/>
        </w:numPr>
        <w:spacing w:before="0" w:beforeAutospacing="0" w:after="0" w:afterAutospacing="0"/>
        <w:textAlignment w:val="baseline"/>
        <w:rPr>
          <w:rStyle w:val="normaltextrun"/>
          <w:rFonts w:ascii="Calibri" w:eastAsiaTheme="majorEastAsia" w:hAnsi="Calibri" w:cs="Calibri"/>
          <w:sz w:val="22"/>
          <w:szCs w:val="22"/>
        </w:rPr>
      </w:pPr>
      <w:r w:rsidRPr="007F07D4">
        <w:rPr>
          <w:rStyle w:val="normaltextrun"/>
          <w:rFonts w:ascii="Calibri" w:eastAsiaTheme="majorEastAsia" w:hAnsi="Calibri" w:cs="Calibri"/>
          <w:sz w:val="22"/>
          <w:szCs w:val="22"/>
        </w:rPr>
        <w:t>Tents and personal luggage</w:t>
      </w:r>
    </w:p>
    <w:p w14:paraId="115D2C28" w14:textId="739BEDCE" w:rsidR="001A170B" w:rsidRPr="007F07D4" w:rsidRDefault="007F07D4" w:rsidP="00480D1D">
      <w:pPr>
        <w:pStyle w:val="paragraph"/>
        <w:numPr>
          <w:ilvl w:val="0"/>
          <w:numId w:val="2"/>
        </w:numPr>
        <w:spacing w:before="0" w:beforeAutospacing="0" w:after="0" w:afterAutospacing="0"/>
        <w:textAlignment w:val="baseline"/>
        <w:rPr>
          <w:rStyle w:val="normaltextrun"/>
          <w:rFonts w:ascii="Calibri" w:eastAsiaTheme="majorEastAsia" w:hAnsi="Calibri" w:cs="Calibri"/>
          <w:sz w:val="22"/>
          <w:szCs w:val="22"/>
        </w:rPr>
      </w:pPr>
      <w:r w:rsidRPr="007F07D4">
        <w:rPr>
          <w:rStyle w:val="normaltextrun"/>
          <w:rFonts w:ascii="Calibri" w:eastAsiaTheme="majorEastAsia" w:hAnsi="Calibri" w:cs="Calibri"/>
          <w:sz w:val="22"/>
          <w:szCs w:val="22"/>
        </w:rPr>
        <w:t>Dietary requirements</w:t>
      </w:r>
      <w:r w:rsidR="00552A7A" w:rsidRPr="007F07D4">
        <w:rPr>
          <w:rStyle w:val="normaltextrun"/>
          <w:rFonts w:ascii="Calibri" w:eastAsiaTheme="majorEastAsia" w:hAnsi="Calibri" w:cs="Calibri"/>
          <w:sz w:val="22"/>
          <w:szCs w:val="22"/>
        </w:rPr>
        <w:br/>
      </w:r>
    </w:p>
    <w:p w14:paraId="435166C6" w14:textId="79D2105A" w:rsidR="00100E55" w:rsidRPr="007F07D4" w:rsidRDefault="00480D1D" w:rsidP="00480D1D">
      <w:pPr>
        <w:pStyle w:val="paragraph"/>
        <w:spacing w:before="0" w:beforeAutospacing="0" w:after="0" w:afterAutospacing="0"/>
        <w:textAlignment w:val="baseline"/>
        <w:rPr>
          <w:rStyle w:val="normaltextrun"/>
          <w:rFonts w:ascii="Calibri" w:eastAsiaTheme="majorEastAsia" w:hAnsi="Calibri" w:cs="Calibri"/>
          <w:sz w:val="22"/>
          <w:szCs w:val="22"/>
        </w:rPr>
      </w:pPr>
      <w:r w:rsidRPr="007F07D4">
        <w:rPr>
          <w:rStyle w:val="normaltextrun"/>
          <w:rFonts w:ascii="Calibri" w:eastAsiaTheme="majorEastAsia" w:hAnsi="Calibri" w:cs="Calibri"/>
          <w:sz w:val="22"/>
          <w:szCs w:val="22"/>
        </w:rPr>
        <w:t>There are actions required now for anyone whose route will travel through Iran</w:t>
      </w:r>
      <w:r w:rsidR="007F07D4" w:rsidRPr="007F07D4">
        <w:rPr>
          <w:rStyle w:val="normaltextrun"/>
          <w:rFonts w:ascii="Calibri" w:eastAsiaTheme="majorEastAsia" w:hAnsi="Calibri" w:cs="Calibri"/>
          <w:sz w:val="22"/>
          <w:szCs w:val="22"/>
        </w:rPr>
        <w:t xml:space="preserve">, </w:t>
      </w:r>
      <w:r w:rsidRPr="007F07D4">
        <w:rPr>
          <w:rStyle w:val="normaltextrun"/>
          <w:rFonts w:ascii="Calibri" w:eastAsiaTheme="majorEastAsia" w:hAnsi="Calibri" w:cs="Calibri"/>
          <w:sz w:val="22"/>
          <w:szCs w:val="22"/>
        </w:rPr>
        <w:t>Turkmenistan</w:t>
      </w:r>
      <w:r w:rsidR="007F07D4" w:rsidRPr="007F07D4">
        <w:rPr>
          <w:rStyle w:val="normaltextrun"/>
          <w:rFonts w:ascii="Calibri" w:eastAsiaTheme="majorEastAsia" w:hAnsi="Calibri" w:cs="Calibri"/>
          <w:sz w:val="22"/>
          <w:szCs w:val="22"/>
        </w:rPr>
        <w:t xml:space="preserve"> and China, including sending us a colour scan of your passport by the end of January</w:t>
      </w:r>
      <w:r w:rsidRPr="007F07D4">
        <w:rPr>
          <w:rStyle w:val="normaltextrun"/>
          <w:rFonts w:ascii="Calibri" w:eastAsiaTheme="majorEastAsia" w:hAnsi="Calibri" w:cs="Calibri"/>
          <w:sz w:val="22"/>
          <w:szCs w:val="22"/>
        </w:rPr>
        <w:t xml:space="preserve">. </w:t>
      </w:r>
    </w:p>
    <w:p w14:paraId="55073D0D" w14:textId="77777777" w:rsidR="00480D1D" w:rsidRPr="007F07D4" w:rsidRDefault="00480D1D" w:rsidP="00480D1D">
      <w:pPr>
        <w:pStyle w:val="paragraph"/>
        <w:spacing w:before="0" w:beforeAutospacing="0" w:after="0" w:afterAutospacing="0"/>
        <w:textAlignment w:val="baseline"/>
        <w:rPr>
          <w:rStyle w:val="normaltextrun"/>
          <w:rFonts w:ascii="Calibri" w:eastAsiaTheme="majorEastAsia" w:hAnsi="Calibri" w:cs="Calibri"/>
          <w:sz w:val="22"/>
          <w:szCs w:val="22"/>
        </w:rPr>
      </w:pPr>
    </w:p>
    <w:p w14:paraId="41375354" w14:textId="6C5CD6D7" w:rsidR="00480D1D" w:rsidRPr="007F07D4" w:rsidRDefault="00480D1D" w:rsidP="00480D1D">
      <w:pPr>
        <w:pStyle w:val="paragraph"/>
        <w:spacing w:before="0" w:beforeAutospacing="0" w:after="0" w:afterAutospacing="0"/>
        <w:textAlignment w:val="baseline"/>
        <w:rPr>
          <w:rStyle w:val="normaltextrun"/>
          <w:rFonts w:ascii="Calibri" w:eastAsiaTheme="majorEastAsia" w:hAnsi="Calibri" w:cs="Calibri"/>
          <w:sz w:val="22"/>
          <w:szCs w:val="22"/>
        </w:rPr>
      </w:pPr>
      <w:r w:rsidRPr="007F07D4">
        <w:rPr>
          <w:rStyle w:val="normaltextrun"/>
          <w:rFonts w:ascii="Calibri" w:eastAsiaTheme="majorEastAsia" w:hAnsi="Calibri" w:cs="Calibri"/>
          <w:sz w:val="22"/>
          <w:szCs w:val="22"/>
        </w:rPr>
        <w:t>Best wishes, Oasis Overland</w:t>
      </w:r>
    </w:p>
    <w:p w14:paraId="5CEA56AA" w14:textId="67BBA59F" w:rsidR="007F0265" w:rsidRPr="007F07D4" w:rsidRDefault="00FF430B" w:rsidP="001A170B">
      <w:pPr>
        <w:rPr>
          <w:rFonts w:ascii="Calibri" w:hAnsi="Calibri" w:cs="Calibri"/>
        </w:rPr>
      </w:pPr>
      <w:r w:rsidRPr="007F07D4">
        <w:rPr>
          <w:rFonts w:ascii="Calibri" w:hAnsi="Calibri" w:cs="Calibri"/>
        </w:rPr>
        <w:br/>
      </w:r>
    </w:p>
    <w:p w14:paraId="4B471851" w14:textId="75B6F510" w:rsidR="001A170B" w:rsidRPr="004858D4" w:rsidRDefault="00552A7A" w:rsidP="007F0265">
      <w:pPr>
        <w:pStyle w:val="ListParagraph"/>
        <w:numPr>
          <w:ilvl w:val="0"/>
          <w:numId w:val="3"/>
        </w:numPr>
        <w:rPr>
          <w:rFonts w:ascii="Calibri" w:hAnsi="Calibri" w:cs="Calibri"/>
          <w:b/>
          <w:bCs/>
        </w:rPr>
      </w:pPr>
      <w:bookmarkStart w:id="0" w:name="_Hlk188263178"/>
      <w:r w:rsidRPr="004858D4">
        <w:rPr>
          <w:rFonts w:ascii="Calibri" w:hAnsi="Calibri" w:cs="Calibri"/>
          <w:b/>
          <w:bCs/>
        </w:rPr>
        <w:t>Azerbaijan / Iran route</w:t>
      </w:r>
    </w:p>
    <w:bookmarkEnd w:id="0"/>
    <w:p w14:paraId="113CED09" w14:textId="0382FE06" w:rsidR="00FF430B" w:rsidRPr="004858D4" w:rsidRDefault="00FF430B" w:rsidP="00283280">
      <w:pPr>
        <w:pStyle w:val="paragraph"/>
        <w:spacing w:before="0" w:beforeAutospacing="0" w:after="0" w:afterAutospacing="0"/>
        <w:textAlignment w:val="baseline"/>
        <w:rPr>
          <w:rStyle w:val="normaltextrun"/>
          <w:rFonts w:ascii="Calibri" w:eastAsiaTheme="majorEastAsia" w:hAnsi="Calibri" w:cs="Calibri"/>
          <w:i/>
          <w:iCs/>
          <w:sz w:val="22"/>
          <w:szCs w:val="22"/>
        </w:rPr>
      </w:pPr>
      <w:r w:rsidRPr="004858D4">
        <w:rPr>
          <w:rStyle w:val="normaltextrun"/>
          <w:rFonts w:ascii="Calibri" w:eastAsiaTheme="majorEastAsia" w:hAnsi="Calibri" w:cs="Calibri"/>
          <w:i/>
          <w:iCs/>
          <w:sz w:val="22"/>
          <w:szCs w:val="22"/>
        </w:rPr>
        <w:t xml:space="preserve">Does not apply if you are starting in Ashgabat or further East. </w:t>
      </w:r>
    </w:p>
    <w:p w14:paraId="6BAAD308" w14:textId="77777777" w:rsidR="00FF430B" w:rsidRPr="004858D4" w:rsidRDefault="00FF430B" w:rsidP="00283280">
      <w:pPr>
        <w:pStyle w:val="paragraph"/>
        <w:spacing w:before="0" w:beforeAutospacing="0" w:after="0" w:afterAutospacing="0"/>
        <w:textAlignment w:val="baseline"/>
        <w:rPr>
          <w:rStyle w:val="normaltextrun"/>
          <w:rFonts w:ascii="Calibri" w:eastAsiaTheme="majorEastAsia" w:hAnsi="Calibri" w:cs="Calibri"/>
          <w:sz w:val="22"/>
          <w:szCs w:val="22"/>
        </w:rPr>
      </w:pPr>
    </w:p>
    <w:p w14:paraId="63626E7C" w14:textId="508903AC" w:rsidR="00AD3ABC" w:rsidRPr="000A74D9" w:rsidRDefault="00552A7A" w:rsidP="00283280">
      <w:pPr>
        <w:pStyle w:val="paragraph"/>
        <w:spacing w:before="0" w:beforeAutospacing="0" w:after="0" w:afterAutospacing="0"/>
        <w:textAlignment w:val="baseline"/>
        <w:rPr>
          <w:rStyle w:val="ui-provider"/>
          <w:rFonts w:ascii="Calibri" w:eastAsiaTheme="majorEastAsia" w:hAnsi="Calibri" w:cs="Calibri"/>
        </w:rPr>
      </w:pPr>
      <w:r w:rsidRPr="000A74D9">
        <w:rPr>
          <w:rStyle w:val="normaltextrun"/>
          <w:rFonts w:ascii="Calibri" w:eastAsiaTheme="majorEastAsia" w:hAnsi="Calibri" w:cs="Calibri"/>
          <w:sz w:val="22"/>
          <w:szCs w:val="22"/>
        </w:rPr>
        <w:t xml:space="preserve">Following </w:t>
      </w:r>
      <w:r w:rsidR="00CA2ACA" w:rsidRPr="000A74D9">
        <w:rPr>
          <w:rStyle w:val="normaltextrun"/>
          <w:rFonts w:ascii="Calibri" w:eastAsiaTheme="majorEastAsia" w:hAnsi="Calibri" w:cs="Calibri"/>
          <w:sz w:val="22"/>
          <w:szCs w:val="22"/>
        </w:rPr>
        <w:t>our last update</w:t>
      </w:r>
      <w:r w:rsidR="00AD3ABC" w:rsidRPr="000A74D9">
        <w:rPr>
          <w:rStyle w:val="normaltextrun"/>
          <w:rFonts w:ascii="Calibri" w:eastAsiaTheme="majorEastAsia" w:hAnsi="Calibri" w:cs="Calibri"/>
          <w:sz w:val="22"/>
          <w:szCs w:val="22"/>
        </w:rPr>
        <w:t xml:space="preserve"> </w:t>
      </w:r>
      <w:r w:rsidR="004858D4" w:rsidRPr="000A74D9">
        <w:rPr>
          <w:rStyle w:val="normaltextrun"/>
          <w:rFonts w:ascii="Calibri" w:eastAsiaTheme="majorEastAsia" w:hAnsi="Calibri" w:cs="Calibri"/>
          <w:sz w:val="22"/>
          <w:szCs w:val="22"/>
        </w:rPr>
        <w:t>in</w:t>
      </w:r>
      <w:r w:rsidR="00AD3ABC" w:rsidRPr="000A74D9">
        <w:rPr>
          <w:rStyle w:val="normaltextrun"/>
          <w:rFonts w:ascii="Calibri" w:eastAsiaTheme="majorEastAsia" w:hAnsi="Calibri" w:cs="Calibri"/>
          <w:sz w:val="22"/>
          <w:szCs w:val="22"/>
        </w:rPr>
        <w:t xml:space="preserve"> December</w:t>
      </w:r>
      <w:r w:rsidRPr="000A74D9">
        <w:rPr>
          <w:rStyle w:val="normaltextrun"/>
          <w:rFonts w:ascii="Calibri" w:eastAsiaTheme="majorEastAsia" w:hAnsi="Calibri" w:cs="Calibri"/>
          <w:sz w:val="22"/>
          <w:szCs w:val="22"/>
        </w:rPr>
        <w:t xml:space="preserve"> t</w:t>
      </w:r>
      <w:r w:rsidR="00AD3ABC" w:rsidRPr="000A74D9">
        <w:rPr>
          <w:rStyle w:val="ui-provider"/>
          <w:rFonts w:ascii="Calibri" w:eastAsiaTheme="majorEastAsia" w:hAnsi="Calibri" w:cs="Calibri"/>
        </w:rPr>
        <w:t xml:space="preserve">he Azerbaijan authorities have confirmed that all the country’s land borders will remain closed until at least early April. However, even should they be re-opened then, we cannot risk waiting that long before making alternative logistical and visa plans for the trip. </w:t>
      </w:r>
    </w:p>
    <w:p w14:paraId="14E97F61" w14:textId="284D88B7" w:rsidR="00AD3ABC" w:rsidRDefault="00AD3ABC" w:rsidP="00283280">
      <w:pPr>
        <w:pStyle w:val="paragraph"/>
        <w:spacing w:before="0" w:beforeAutospacing="0" w:after="0" w:afterAutospacing="0"/>
        <w:textAlignment w:val="baseline"/>
        <w:rPr>
          <w:rStyle w:val="ui-provider"/>
          <w:rFonts w:ascii="Calibri" w:eastAsiaTheme="majorEastAsia" w:hAnsi="Calibri" w:cs="Calibri"/>
        </w:rPr>
      </w:pPr>
      <w:r w:rsidRPr="000A74D9">
        <w:rPr>
          <w:rStyle w:val="ui-provider"/>
          <w:rFonts w:ascii="Calibri" w:eastAsiaTheme="majorEastAsia" w:hAnsi="Calibri" w:cs="Calibri"/>
        </w:rPr>
        <w:t xml:space="preserve">We therefore need to make the decision now and plan for the fact that the trip will travel through Iran instead. </w:t>
      </w:r>
    </w:p>
    <w:p w14:paraId="4AC36B5B" w14:textId="00A72CB2" w:rsidR="00AD3ABC" w:rsidRPr="000A74D9" w:rsidRDefault="00D2560A" w:rsidP="00381D48">
      <w:pPr>
        <w:pStyle w:val="paragraph"/>
        <w:spacing w:before="0" w:beforeAutospacing="0" w:after="0" w:afterAutospacing="0"/>
        <w:textAlignment w:val="baseline"/>
        <w:rPr>
          <w:rStyle w:val="ui-provider"/>
          <w:rFonts w:ascii="Calibri" w:eastAsiaTheme="majorEastAsia" w:hAnsi="Calibri" w:cs="Calibri"/>
        </w:rPr>
      </w:pPr>
      <w:r>
        <w:rPr>
          <w:rStyle w:val="ui-provider"/>
          <w:rFonts w:ascii="Calibri" w:eastAsiaTheme="majorEastAsia" w:hAnsi="Calibri" w:cs="Calibri"/>
        </w:rPr>
        <w:t>We ran the trip this way in both east and west directions last year and it went well</w:t>
      </w:r>
      <w:r w:rsidR="00781E14">
        <w:rPr>
          <w:rStyle w:val="ui-provider"/>
          <w:rFonts w:ascii="Calibri" w:eastAsiaTheme="majorEastAsia" w:hAnsi="Calibri" w:cs="Calibri"/>
        </w:rPr>
        <w:t>. We have allowed a bit more time this year so we aren’t so rushed, and plan to</w:t>
      </w:r>
      <w:r w:rsidR="00381D48">
        <w:rPr>
          <w:rStyle w:val="ui-provider"/>
          <w:rFonts w:ascii="Calibri" w:eastAsiaTheme="majorEastAsia" w:hAnsi="Calibri" w:cs="Calibri"/>
        </w:rPr>
        <w:t xml:space="preserve"> follow the itinerary described on our </w:t>
      </w:r>
      <w:proofErr w:type="gramStart"/>
      <w:r w:rsidR="00381D48">
        <w:rPr>
          <w:rStyle w:val="ui-provider"/>
          <w:rFonts w:ascii="Calibri" w:eastAsiaTheme="majorEastAsia" w:hAnsi="Calibri" w:cs="Calibri"/>
        </w:rPr>
        <w:t xml:space="preserve">website, </w:t>
      </w:r>
      <w:r w:rsidR="00781E14">
        <w:rPr>
          <w:rStyle w:val="ui-provider"/>
          <w:rFonts w:ascii="Calibri" w:eastAsiaTheme="majorEastAsia" w:hAnsi="Calibri" w:cs="Calibri"/>
        </w:rPr>
        <w:t xml:space="preserve"> visit</w:t>
      </w:r>
      <w:r w:rsidR="00381D48">
        <w:rPr>
          <w:rStyle w:val="ui-provider"/>
          <w:rFonts w:ascii="Calibri" w:eastAsiaTheme="majorEastAsia" w:hAnsi="Calibri" w:cs="Calibri"/>
        </w:rPr>
        <w:t>ing</w:t>
      </w:r>
      <w:proofErr w:type="gramEnd"/>
      <w:r w:rsidR="00781E14">
        <w:rPr>
          <w:rStyle w:val="ui-provider"/>
          <w:rFonts w:ascii="Calibri" w:eastAsiaTheme="majorEastAsia" w:hAnsi="Calibri" w:cs="Calibri"/>
        </w:rPr>
        <w:t xml:space="preserve"> Tabriz, Tehran, </w:t>
      </w:r>
      <w:r w:rsidR="0069473C">
        <w:rPr>
          <w:rStyle w:val="ui-provider"/>
          <w:rFonts w:ascii="Calibri" w:eastAsiaTheme="majorEastAsia" w:hAnsi="Calibri" w:cs="Calibri"/>
        </w:rPr>
        <w:t>Kashan, Esfahan, the Morteza Canyon</w:t>
      </w:r>
      <w:r w:rsidR="00F87FA9">
        <w:rPr>
          <w:rStyle w:val="ui-provider"/>
          <w:rFonts w:ascii="Calibri" w:eastAsiaTheme="majorEastAsia" w:hAnsi="Calibri" w:cs="Calibri"/>
        </w:rPr>
        <w:t xml:space="preserve">, adobe village of </w:t>
      </w:r>
      <w:proofErr w:type="spellStart"/>
      <w:r w:rsidR="00381D48">
        <w:rPr>
          <w:rStyle w:val="ui-provider"/>
          <w:rFonts w:ascii="Calibri" w:eastAsiaTheme="majorEastAsia" w:hAnsi="Calibri" w:cs="Calibri"/>
        </w:rPr>
        <w:t>Esfahak</w:t>
      </w:r>
      <w:proofErr w:type="spellEnd"/>
      <w:r w:rsidR="00381D48">
        <w:rPr>
          <w:rStyle w:val="ui-provider"/>
          <w:rFonts w:ascii="Calibri" w:eastAsiaTheme="majorEastAsia" w:hAnsi="Calibri" w:cs="Calibri"/>
        </w:rPr>
        <w:t xml:space="preserve">, and Mashhad before crossing into Turkmenistan and Ashgabat. </w:t>
      </w:r>
      <w:proofErr w:type="gramStart"/>
      <w:r w:rsidR="00741797">
        <w:rPr>
          <w:rStyle w:val="ui-provider"/>
          <w:rFonts w:ascii="Calibri" w:eastAsiaTheme="majorEastAsia" w:hAnsi="Calibri" w:cs="Calibri"/>
        </w:rPr>
        <w:t>Overall</w:t>
      </w:r>
      <w:proofErr w:type="gramEnd"/>
      <w:r w:rsidR="00741797">
        <w:rPr>
          <w:rStyle w:val="ui-provider"/>
          <w:rFonts w:ascii="Calibri" w:eastAsiaTheme="majorEastAsia" w:hAnsi="Calibri" w:cs="Calibri"/>
        </w:rPr>
        <w:t xml:space="preserve"> we should spend about 14 days travelling through. </w:t>
      </w:r>
    </w:p>
    <w:p w14:paraId="63589780" w14:textId="77777777" w:rsidR="00BF20A6" w:rsidRPr="004858D4" w:rsidRDefault="00BF20A6" w:rsidP="00283280">
      <w:pPr>
        <w:pStyle w:val="paragraph"/>
        <w:spacing w:before="0" w:beforeAutospacing="0" w:after="0" w:afterAutospacing="0"/>
        <w:textAlignment w:val="baseline"/>
        <w:rPr>
          <w:rStyle w:val="ui-provider"/>
          <w:rFonts w:ascii="Calibri" w:eastAsiaTheme="majorEastAsia" w:hAnsi="Calibri" w:cs="Calibri"/>
        </w:rPr>
      </w:pPr>
    </w:p>
    <w:p w14:paraId="4B602AF6" w14:textId="160FC9C3" w:rsidR="00BF20A6" w:rsidRPr="004D34D8" w:rsidRDefault="00BF20A6" w:rsidP="00283280">
      <w:pPr>
        <w:pStyle w:val="paragraph"/>
        <w:spacing w:before="0" w:beforeAutospacing="0" w:after="0" w:afterAutospacing="0"/>
        <w:textAlignment w:val="baseline"/>
        <w:rPr>
          <w:rStyle w:val="ui-provider"/>
          <w:rFonts w:ascii="Calibri" w:eastAsiaTheme="majorEastAsia" w:hAnsi="Calibri" w:cs="Calibri"/>
          <w:b/>
          <w:bCs/>
        </w:rPr>
      </w:pPr>
      <w:r w:rsidRPr="004858D4">
        <w:rPr>
          <w:rStyle w:val="ui-provider"/>
          <w:rFonts w:ascii="Calibri" w:eastAsiaTheme="majorEastAsia" w:hAnsi="Calibri" w:cs="Calibri"/>
          <w:b/>
          <w:bCs/>
        </w:rPr>
        <w:t>Considerations about travel through Iran</w:t>
      </w:r>
      <w:r w:rsidR="00FF430B" w:rsidRPr="004858D4">
        <w:rPr>
          <w:rStyle w:val="ui-provider"/>
          <w:rFonts w:ascii="Calibri" w:eastAsiaTheme="majorEastAsia" w:hAnsi="Calibri" w:cs="Calibri"/>
          <w:b/>
          <w:bCs/>
        </w:rPr>
        <w:br/>
      </w:r>
    </w:p>
    <w:p w14:paraId="11375CB0" w14:textId="6AC083F7" w:rsidR="00AD3ABC" w:rsidRPr="004D34D8" w:rsidRDefault="00BF20A6" w:rsidP="00BF20A6">
      <w:pPr>
        <w:pStyle w:val="paragraph"/>
        <w:numPr>
          <w:ilvl w:val="0"/>
          <w:numId w:val="1"/>
        </w:numPr>
        <w:spacing w:before="0" w:beforeAutospacing="0" w:after="0" w:afterAutospacing="0"/>
        <w:textAlignment w:val="baseline"/>
        <w:rPr>
          <w:rStyle w:val="ui-provider"/>
          <w:rFonts w:ascii="Calibri" w:eastAsiaTheme="majorEastAsia" w:hAnsi="Calibri" w:cs="Calibri"/>
          <w:b/>
          <w:bCs/>
        </w:rPr>
      </w:pPr>
      <w:r w:rsidRPr="004D34D8">
        <w:rPr>
          <w:rStyle w:val="ui-provider"/>
          <w:rFonts w:ascii="Calibri" w:eastAsiaTheme="majorEastAsia" w:hAnsi="Calibri" w:cs="Calibri"/>
          <w:b/>
          <w:bCs/>
        </w:rPr>
        <w:t>Visas</w:t>
      </w:r>
    </w:p>
    <w:p w14:paraId="7CC1FC76" w14:textId="77777777" w:rsidR="00F42518" w:rsidRDefault="00BF20A6" w:rsidP="00BF20A6">
      <w:pPr>
        <w:pStyle w:val="paragraph"/>
        <w:spacing w:before="0" w:beforeAutospacing="0" w:after="0" w:afterAutospacing="0"/>
        <w:textAlignment w:val="baseline"/>
        <w:rPr>
          <w:rStyle w:val="ui-provider"/>
          <w:rFonts w:ascii="Calibri" w:eastAsiaTheme="majorEastAsia" w:hAnsi="Calibri" w:cs="Calibri"/>
        </w:rPr>
      </w:pPr>
      <w:r w:rsidRPr="004D34D8">
        <w:rPr>
          <w:rStyle w:val="ui-provider"/>
          <w:rFonts w:ascii="Calibri" w:eastAsiaTheme="majorEastAsia" w:hAnsi="Calibri" w:cs="Calibri"/>
        </w:rPr>
        <w:t xml:space="preserve">You will need to obtain a visa for Iran in advance of travel. We will start this process </w:t>
      </w:r>
      <w:r w:rsidR="00552A7A" w:rsidRPr="004D34D8">
        <w:rPr>
          <w:rStyle w:val="ui-provider"/>
          <w:rFonts w:ascii="Calibri" w:eastAsiaTheme="majorEastAsia" w:hAnsi="Calibri" w:cs="Calibri"/>
        </w:rPr>
        <w:t>shortly,</w:t>
      </w:r>
      <w:r w:rsidRPr="004D34D8">
        <w:rPr>
          <w:rStyle w:val="ui-provider"/>
          <w:rFonts w:ascii="Calibri" w:eastAsiaTheme="majorEastAsia" w:hAnsi="Calibri" w:cs="Calibri"/>
        </w:rPr>
        <w:t xml:space="preserve"> and we will send a separate update with further information, cost guidelines and instructions. </w:t>
      </w:r>
      <w:r w:rsidR="003F09D4" w:rsidRPr="004D34D8">
        <w:rPr>
          <w:rStyle w:val="ui-provider"/>
          <w:rFonts w:ascii="Calibri" w:eastAsiaTheme="majorEastAsia" w:hAnsi="Calibri" w:cs="Calibri"/>
        </w:rPr>
        <w:t xml:space="preserve">You will need to apply in advance for a visa authorisation through our local Iranian partners. </w:t>
      </w:r>
      <w:r w:rsidR="00552A7A" w:rsidRPr="004D34D8">
        <w:rPr>
          <w:rStyle w:val="ui-provider"/>
          <w:rFonts w:ascii="Calibri" w:eastAsiaTheme="majorEastAsia" w:hAnsi="Calibri" w:cs="Calibri"/>
        </w:rPr>
        <w:t>W</w:t>
      </w:r>
      <w:r w:rsidR="003F09D4" w:rsidRPr="004D34D8">
        <w:rPr>
          <w:rStyle w:val="ui-provider"/>
          <w:rFonts w:ascii="Calibri" w:eastAsiaTheme="majorEastAsia" w:hAnsi="Calibri" w:cs="Calibri"/>
        </w:rPr>
        <w:t xml:space="preserve">e </w:t>
      </w:r>
      <w:r w:rsidR="00552A7A" w:rsidRPr="004D34D8">
        <w:rPr>
          <w:rStyle w:val="ui-provider"/>
          <w:rFonts w:ascii="Calibri" w:eastAsiaTheme="majorEastAsia" w:hAnsi="Calibri" w:cs="Calibri"/>
        </w:rPr>
        <w:t xml:space="preserve">then </w:t>
      </w:r>
      <w:r w:rsidR="003F09D4" w:rsidRPr="004D34D8">
        <w:rPr>
          <w:rStyle w:val="ui-provider"/>
          <w:rFonts w:ascii="Calibri" w:eastAsiaTheme="majorEastAsia" w:hAnsi="Calibri" w:cs="Calibri"/>
        </w:rPr>
        <w:t xml:space="preserve">plan to collect the visas as a group </w:t>
      </w:r>
      <w:r w:rsidR="00552A7A" w:rsidRPr="004D34D8">
        <w:rPr>
          <w:rStyle w:val="ui-provider"/>
          <w:rFonts w:ascii="Calibri" w:eastAsiaTheme="majorEastAsia" w:hAnsi="Calibri" w:cs="Calibri"/>
        </w:rPr>
        <w:t>from the Iranian embassy in</w:t>
      </w:r>
      <w:r w:rsidR="003F09D4" w:rsidRPr="004D34D8">
        <w:rPr>
          <w:rStyle w:val="ui-provider"/>
          <w:rFonts w:ascii="Calibri" w:eastAsiaTheme="majorEastAsia" w:hAnsi="Calibri" w:cs="Calibri"/>
        </w:rPr>
        <w:t xml:space="preserve"> Tbilisi. </w:t>
      </w:r>
      <w:r w:rsidR="0037341B" w:rsidRPr="004D34D8">
        <w:rPr>
          <w:rStyle w:val="ui-provider"/>
          <w:rFonts w:ascii="Calibri" w:eastAsiaTheme="majorEastAsia" w:hAnsi="Calibri" w:cs="Calibri"/>
        </w:rPr>
        <w:t>Anyone joining after Tbilisi (</w:t>
      </w:r>
      <w:proofErr w:type="spellStart"/>
      <w:r w:rsidR="0037341B" w:rsidRPr="004D34D8">
        <w:rPr>
          <w:rStyle w:val="ui-provider"/>
          <w:rFonts w:ascii="Calibri" w:eastAsiaTheme="majorEastAsia" w:hAnsi="Calibri" w:cs="Calibri"/>
        </w:rPr>
        <w:t>eg.</w:t>
      </w:r>
      <w:proofErr w:type="spellEnd"/>
      <w:r w:rsidR="0037341B" w:rsidRPr="004D34D8">
        <w:rPr>
          <w:rStyle w:val="ui-provider"/>
          <w:rFonts w:ascii="Calibri" w:eastAsiaTheme="majorEastAsia" w:hAnsi="Calibri" w:cs="Calibri"/>
        </w:rPr>
        <w:t xml:space="preserve"> in Yerevan) will need to obtain the visa at an embassy/consulate before leaving home. </w:t>
      </w:r>
    </w:p>
    <w:p w14:paraId="4545CC6B" w14:textId="6DBF9DBB" w:rsidR="00CA2ACA" w:rsidRPr="004D34D8" w:rsidRDefault="00F42518" w:rsidP="00BF20A6">
      <w:pPr>
        <w:pStyle w:val="paragraph"/>
        <w:spacing w:before="0" w:beforeAutospacing="0" w:after="0" w:afterAutospacing="0"/>
        <w:textAlignment w:val="baseline"/>
        <w:rPr>
          <w:rStyle w:val="ui-provider"/>
          <w:rFonts w:ascii="Calibri" w:eastAsiaTheme="majorEastAsia" w:hAnsi="Calibri" w:cs="Calibri"/>
        </w:rPr>
      </w:pPr>
      <w:r>
        <w:rPr>
          <w:rStyle w:val="ui-provider"/>
          <w:rFonts w:ascii="Calibri" w:eastAsiaTheme="majorEastAsia" w:hAnsi="Calibri" w:cs="Calibri"/>
        </w:rPr>
        <w:t>British, Canadian and USA re</w:t>
      </w:r>
      <w:r w:rsidR="008B72B9">
        <w:rPr>
          <w:rStyle w:val="ui-provider"/>
          <w:rFonts w:ascii="Calibri" w:eastAsiaTheme="majorEastAsia" w:hAnsi="Calibri" w:cs="Calibri"/>
        </w:rPr>
        <w:t>sidents will need to apply earlier than everyone else</w:t>
      </w:r>
      <w:r w:rsidR="001C3A94">
        <w:rPr>
          <w:rStyle w:val="ui-provider"/>
          <w:rFonts w:ascii="Calibri" w:eastAsiaTheme="majorEastAsia" w:hAnsi="Calibri" w:cs="Calibri"/>
        </w:rPr>
        <w:t xml:space="preserve"> as it takes longer for these nationalities to get </w:t>
      </w:r>
      <w:r w:rsidR="00714879">
        <w:rPr>
          <w:rStyle w:val="ui-provider"/>
          <w:rFonts w:ascii="Calibri" w:eastAsiaTheme="majorEastAsia" w:hAnsi="Calibri" w:cs="Calibri"/>
        </w:rPr>
        <w:t xml:space="preserve">approved. Please look out for our next update on this coming soon. </w:t>
      </w:r>
      <w:r w:rsidR="00FF430B" w:rsidRPr="004D34D8">
        <w:rPr>
          <w:rStyle w:val="ui-provider"/>
          <w:rFonts w:ascii="Calibri" w:eastAsiaTheme="majorEastAsia" w:hAnsi="Calibri" w:cs="Calibri"/>
        </w:rPr>
        <w:br/>
      </w:r>
    </w:p>
    <w:p w14:paraId="59328C0A" w14:textId="0A342EED" w:rsidR="00CA2ACA" w:rsidRPr="004D34D8" w:rsidRDefault="00BF20A6" w:rsidP="00BF20A6">
      <w:pPr>
        <w:pStyle w:val="paragraph"/>
        <w:numPr>
          <w:ilvl w:val="0"/>
          <w:numId w:val="1"/>
        </w:numPr>
        <w:spacing w:before="0" w:beforeAutospacing="0" w:after="0" w:afterAutospacing="0"/>
        <w:textAlignment w:val="baseline"/>
        <w:rPr>
          <w:rStyle w:val="normaltextrun"/>
          <w:rFonts w:ascii="Calibri" w:eastAsiaTheme="majorEastAsia" w:hAnsi="Calibri" w:cs="Calibri"/>
          <w:b/>
          <w:bCs/>
          <w:sz w:val="22"/>
          <w:szCs w:val="22"/>
        </w:rPr>
      </w:pPr>
      <w:r w:rsidRPr="004D34D8">
        <w:rPr>
          <w:rStyle w:val="ui-provider"/>
          <w:rFonts w:ascii="Calibri" w:eastAsiaTheme="majorEastAsia" w:hAnsi="Calibri" w:cs="Calibri"/>
          <w:b/>
          <w:bCs/>
        </w:rPr>
        <w:t>Government travel advice</w:t>
      </w:r>
    </w:p>
    <w:p w14:paraId="075031AF" w14:textId="77777777" w:rsidR="00BF20A6" w:rsidRPr="001171F2" w:rsidRDefault="00D71280" w:rsidP="00283280">
      <w:pPr>
        <w:pStyle w:val="paragraph"/>
        <w:spacing w:before="0" w:beforeAutospacing="0" w:after="0" w:afterAutospacing="0"/>
        <w:textAlignment w:val="baseline"/>
        <w:rPr>
          <w:rStyle w:val="normaltextrun"/>
          <w:rFonts w:ascii="Calibri" w:eastAsiaTheme="majorEastAsia" w:hAnsi="Calibri" w:cs="Calibri"/>
          <w:color w:val="FF0000"/>
        </w:rPr>
      </w:pPr>
      <w:r w:rsidRPr="004D34D8">
        <w:rPr>
          <w:rStyle w:val="normaltextrun"/>
          <w:rFonts w:ascii="Calibri" w:eastAsiaTheme="majorEastAsia" w:hAnsi="Calibri" w:cs="Calibri"/>
        </w:rPr>
        <w:t xml:space="preserve">The UK Government still advises against all travel to Iran. You can see the travel advice </w:t>
      </w:r>
      <w:r w:rsidR="00F332CC" w:rsidRPr="004D34D8">
        <w:rPr>
          <w:rStyle w:val="normaltextrun"/>
          <w:rFonts w:ascii="Calibri" w:eastAsiaTheme="majorEastAsia" w:hAnsi="Calibri" w:cs="Calibri"/>
        </w:rPr>
        <w:t xml:space="preserve">on the FCDO website </w:t>
      </w:r>
      <w:r w:rsidRPr="004D34D8">
        <w:rPr>
          <w:rStyle w:val="normaltextrun"/>
          <w:rFonts w:ascii="Calibri" w:eastAsiaTheme="majorEastAsia" w:hAnsi="Calibri" w:cs="Calibri"/>
        </w:rPr>
        <w:t>here:</w:t>
      </w:r>
      <w:r w:rsidRPr="00480D1D">
        <w:rPr>
          <w:rStyle w:val="normaltextrun"/>
          <w:rFonts w:ascii="Calibri" w:eastAsiaTheme="majorEastAsia" w:hAnsi="Calibri" w:cs="Calibri"/>
          <w:color w:val="000000"/>
        </w:rPr>
        <w:t xml:space="preserve"> </w:t>
      </w:r>
      <w:hyperlink r:id="rId8" w:history="1">
        <w:r w:rsidRPr="00480D1D">
          <w:rPr>
            <w:rStyle w:val="Hyperlink"/>
            <w:rFonts w:ascii="Calibri" w:eastAsiaTheme="majorEastAsia" w:hAnsi="Calibri" w:cs="Calibri"/>
          </w:rPr>
          <w:t>https://www.gov.uk/foreign-travel-advice/iran</w:t>
        </w:r>
      </w:hyperlink>
      <w:r w:rsidRPr="00480D1D">
        <w:rPr>
          <w:rStyle w:val="normaltextrun"/>
          <w:rFonts w:ascii="Calibri" w:eastAsiaTheme="majorEastAsia" w:hAnsi="Calibri" w:cs="Calibri"/>
          <w:color w:val="000000"/>
        </w:rPr>
        <w:t xml:space="preserve">.  </w:t>
      </w:r>
      <w:r w:rsidR="00BF20A6" w:rsidRPr="00FA7365">
        <w:rPr>
          <w:rStyle w:val="normaltextrun"/>
          <w:rFonts w:ascii="Calibri" w:eastAsiaTheme="majorEastAsia" w:hAnsi="Calibri" w:cs="Calibri"/>
        </w:rPr>
        <w:t xml:space="preserve">Please read it. </w:t>
      </w:r>
      <w:r w:rsidRPr="00FA7365">
        <w:rPr>
          <w:rStyle w:val="normaltextrun"/>
          <w:rFonts w:ascii="Calibri" w:eastAsiaTheme="majorEastAsia" w:hAnsi="Calibri" w:cs="Calibri"/>
        </w:rPr>
        <w:t xml:space="preserve">If you are not British, you may wish to </w:t>
      </w:r>
      <w:r w:rsidR="00BF20A6" w:rsidRPr="00FA7365">
        <w:rPr>
          <w:rStyle w:val="normaltextrun"/>
          <w:rFonts w:ascii="Calibri" w:eastAsiaTheme="majorEastAsia" w:hAnsi="Calibri" w:cs="Calibri"/>
        </w:rPr>
        <w:t xml:space="preserve">also </w:t>
      </w:r>
      <w:r w:rsidRPr="00FA7365">
        <w:rPr>
          <w:rStyle w:val="normaltextrun"/>
          <w:rFonts w:ascii="Calibri" w:eastAsiaTheme="majorEastAsia" w:hAnsi="Calibri" w:cs="Calibri"/>
        </w:rPr>
        <w:t xml:space="preserve">check your own country’s government advice.  </w:t>
      </w:r>
    </w:p>
    <w:p w14:paraId="2D33CF33" w14:textId="2AA661B6" w:rsidR="00CA2ACA" w:rsidRPr="009A103B" w:rsidRDefault="00433EF7" w:rsidP="00283280">
      <w:pPr>
        <w:pStyle w:val="paragraph"/>
        <w:spacing w:before="0" w:beforeAutospacing="0" w:after="0" w:afterAutospacing="0"/>
        <w:textAlignment w:val="baseline"/>
        <w:rPr>
          <w:rFonts w:ascii="Calibri" w:eastAsiaTheme="majorEastAsia" w:hAnsi="Calibri" w:cs="Calibri"/>
        </w:rPr>
      </w:pPr>
      <w:r w:rsidRPr="00FA7365">
        <w:rPr>
          <w:rStyle w:val="normaltextrun"/>
          <w:rFonts w:ascii="Calibri" w:eastAsiaTheme="majorEastAsia" w:hAnsi="Calibri" w:cs="Calibri"/>
        </w:rPr>
        <w:lastRenderedPageBreak/>
        <w:t xml:space="preserve">As we mentioned </w:t>
      </w:r>
      <w:r w:rsidR="00E15AE4">
        <w:rPr>
          <w:rStyle w:val="normaltextrun"/>
          <w:rFonts w:ascii="Calibri" w:eastAsiaTheme="majorEastAsia" w:hAnsi="Calibri" w:cs="Calibri"/>
        </w:rPr>
        <w:t>previously</w:t>
      </w:r>
      <w:r w:rsidRPr="00FA7365">
        <w:rPr>
          <w:rStyle w:val="normaltextrun"/>
          <w:rFonts w:ascii="Calibri" w:eastAsiaTheme="majorEastAsia" w:hAnsi="Calibri" w:cs="Calibri"/>
        </w:rPr>
        <w:t xml:space="preserve">, </w:t>
      </w:r>
      <w:r w:rsidR="00FA7365" w:rsidRPr="00FA7365">
        <w:rPr>
          <w:rStyle w:val="normaltextrun"/>
          <w:rFonts w:ascii="Calibri" w:eastAsiaTheme="majorEastAsia" w:hAnsi="Calibri" w:cs="Calibri"/>
        </w:rPr>
        <w:t>o</w:t>
      </w:r>
      <w:r w:rsidR="00FA7365" w:rsidRPr="00FA7365">
        <w:rPr>
          <w:rFonts w:ascii="Calibri" w:hAnsi="Calibri"/>
        </w:rPr>
        <w:t xml:space="preserve">ur two trips last year travelled through Iran successfully, including with British and US citizens on board and so we expect this to work fine in 2025. We have excellent local contacts and travel partners who will assist us as required. </w:t>
      </w:r>
      <w:r w:rsidRPr="00FA7365">
        <w:rPr>
          <w:rFonts w:ascii="Calibri" w:eastAsiaTheme="majorEastAsia" w:hAnsi="Calibri" w:cs="Calibri"/>
        </w:rPr>
        <w:t>However, if you do not wish to travel through Iran for any reason, you may overfly at your cost and rejoin us in Turkmenistan.</w:t>
      </w:r>
      <w:r w:rsidR="00FF430B" w:rsidRPr="009A103B">
        <w:rPr>
          <w:rFonts w:ascii="Calibri" w:eastAsiaTheme="majorEastAsia" w:hAnsi="Calibri" w:cs="Calibri"/>
        </w:rPr>
        <w:br/>
      </w:r>
    </w:p>
    <w:p w14:paraId="36FCE9A8" w14:textId="547DF2A3" w:rsidR="00D71280" w:rsidRPr="009A103B" w:rsidRDefault="00100E55" w:rsidP="00100E55">
      <w:pPr>
        <w:pStyle w:val="paragraph"/>
        <w:numPr>
          <w:ilvl w:val="0"/>
          <w:numId w:val="1"/>
        </w:numPr>
        <w:spacing w:before="0" w:beforeAutospacing="0" w:after="0" w:afterAutospacing="0"/>
        <w:textAlignment w:val="baseline"/>
        <w:rPr>
          <w:rStyle w:val="normaltextrun"/>
          <w:rFonts w:ascii="Calibri" w:eastAsiaTheme="majorEastAsia" w:hAnsi="Calibri" w:cs="Calibri"/>
          <w:b/>
          <w:bCs/>
        </w:rPr>
      </w:pPr>
      <w:r w:rsidRPr="009A103B">
        <w:rPr>
          <w:rStyle w:val="normaltextrun"/>
          <w:rFonts w:ascii="Calibri" w:eastAsiaTheme="majorEastAsia" w:hAnsi="Calibri" w:cs="Calibri"/>
          <w:b/>
          <w:bCs/>
        </w:rPr>
        <w:t>Travel Insurance</w:t>
      </w:r>
    </w:p>
    <w:p w14:paraId="78BACD21" w14:textId="77777777" w:rsidR="009852E2" w:rsidRDefault="00730CBB" w:rsidP="00100E55">
      <w:pPr>
        <w:pStyle w:val="paragraph"/>
        <w:spacing w:before="0" w:beforeAutospacing="0" w:after="0" w:afterAutospacing="0"/>
        <w:textAlignment w:val="baseline"/>
        <w:rPr>
          <w:rFonts w:ascii="Calibri" w:eastAsiaTheme="majorEastAsia" w:hAnsi="Calibri" w:cs="Calibri"/>
        </w:rPr>
      </w:pPr>
      <w:r w:rsidRPr="009A103B">
        <w:rPr>
          <w:rFonts w:ascii="Calibri" w:eastAsiaTheme="majorEastAsia" w:hAnsi="Calibri" w:cs="Calibri"/>
        </w:rPr>
        <w:t xml:space="preserve">Having, and </w:t>
      </w:r>
      <w:r w:rsidR="001A170B" w:rsidRPr="009A103B">
        <w:rPr>
          <w:rFonts w:ascii="Calibri" w:eastAsiaTheme="majorEastAsia" w:hAnsi="Calibri" w:cs="Calibri"/>
        </w:rPr>
        <w:t>being able to provide proof of</w:t>
      </w:r>
      <w:r w:rsidRPr="009A103B">
        <w:rPr>
          <w:rFonts w:ascii="Calibri" w:eastAsiaTheme="majorEastAsia" w:hAnsi="Calibri" w:cs="Calibri"/>
        </w:rPr>
        <w:t xml:space="preserve"> travel insurance is a requirement for entering Iran</w:t>
      </w:r>
      <w:r w:rsidR="001A170B" w:rsidRPr="009A103B">
        <w:rPr>
          <w:rFonts w:ascii="Calibri" w:eastAsiaTheme="majorEastAsia" w:hAnsi="Calibri" w:cs="Calibri"/>
        </w:rPr>
        <w:t xml:space="preserve"> and getting your visa issued</w:t>
      </w:r>
      <w:r w:rsidRPr="009A103B">
        <w:rPr>
          <w:rFonts w:ascii="Calibri" w:eastAsiaTheme="majorEastAsia" w:hAnsi="Calibri" w:cs="Calibri"/>
        </w:rPr>
        <w:t xml:space="preserve">. </w:t>
      </w:r>
      <w:r w:rsidR="009A103B" w:rsidRPr="009A103B">
        <w:rPr>
          <w:rFonts w:ascii="Calibri" w:eastAsiaTheme="majorEastAsia" w:hAnsi="Calibri" w:cs="Calibri"/>
        </w:rPr>
        <w:t xml:space="preserve">The British Foreign, Commonwealth &amp; Development Office (FCDO) as well as governments of other countries aim to provide advice and security information for their citizens and this advice could affect your travel insurance policy. </w:t>
      </w:r>
      <w:bookmarkStart w:id="1" w:name="_Hlk176243234"/>
      <w:r w:rsidR="009A103B" w:rsidRPr="009A103B">
        <w:rPr>
          <w:rFonts w:ascii="Calibri" w:eastAsiaTheme="majorEastAsia" w:hAnsi="Calibri" w:cs="Calibri"/>
        </w:rPr>
        <w:t>This means that if at times the FCDO (or your home country’s government) is advising against “all or non-essential travel” to a particular country or specific area of it, most travel insurance companies will not cover the policy holder for travel through that area</w:t>
      </w:r>
      <w:bookmarkEnd w:id="1"/>
      <w:r w:rsidR="009A103B" w:rsidRPr="009A103B">
        <w:rPr>
          <w:rFonts w:ascii="Calibri" w:eastAsiaTheme="majorEastAsia" w:hAnsi="Calibri" w:cs="Calibri"/>
        </w:rPr>
        <w:t xml:space="preserve">. </w:t>
      </w:r>
      <w:r w:rsidR="00B01824" w:rsidRPr="009A103B">
        <w:rPr>
          <w:rFonts w:ascii="Calibri" w:eastAsiaTheme="majorEastAsia" w:hAnsi="Calibri" w:cs="Calibri"/>
        </w:rPr>
        <w:t xml:space="preserve">Currently, Iran is the only country on our route </w:t>
      </w:r>
      <w:r w:rsidR="009A103B" w:rsidRPr="009A103B">
        <w:rPr>
          <w:rFonts w:ascii="Calibri" w:eastAsiaTheme="majorEastAsia" w:hAnsi="Calibri" w:cs="Calibri"/>
        </w:rPr>
        <w:t xml:space="preserve">to China </w:t>
      </w:r>
      <w:r w:rsidR="00B01824" w:rsidRPr="009A103B">
        <w:rPr>
          <w:rFonts w:ascii="Calibri" w:eastAsiaTheme="majorEastAsia" w:hAnsi="Calibri" w:cs="Calibri"/>
        </w:rPr>
        <w:t xml:space="preserve">that the FCDO advises against all travel to.  In addition, international sanctions can also affect whether some companies offer cover as well. </w:t>
      </w:r>
    </w:p>
    <w:p w14:paraId="31F81177" w14:textId="4C2BD200" w:rsidR="001A170B" w:rsidRPr="00480D1D" w:rsidRDefault="00B01824" w:rsidP="00100E55">
      <w:pPr>
        <w:pStyle w:val="paragraph"/>
        <w:spacing w:before="0" w:beforeAutospacing="0" w:after="0" w:afterAutospacing="0"/>
        <w:textAlignment w:val="baseline"/>
        <w:rPr>
          <w:rFonts w:ascii="Calibri" w:eastAsiaTheme="majorEastAsia" w:hAnsi="Calibri" w:cs="Calibri"/>
          <w:color w:val="000000"/>
        </w:rPr>
      </w:pPr>
      <w:r w:rsidRPr="009A103B">
        <w:rPr>
          <w:rFonts w:ascii="Calibri" w:eastAsiaTheme="majorEastAsia" w:hAnsi="Calibri" w:cs="Calibri"/>
        </w:rPr>
        <w:t>There are however some insurance companies who will still provide cover.</w:t>
      </w:r>
      <w:r w:rsidR="001A170B" w:rsidRPr="009A103B">
        <w:rPr>
          <w:rFonts w:ascii="Calibri" w:eastAsiaTheme="majorEastAsia" w:hAnsi="Calibri" w:cs="Calibri"/>
        </w:rPr>
        <w:t xml:space="preserve"> These include our Iranian partners who will probably provide the most </w:t>
      </w:r>
      <w:proofErr w:type="gramStart"/>
      <w:r w:rsidR="001A170B" w:rsidRPr="009A103B">
        <w:rPr>
          <w:rFonts w:ascii="Calibri" w:eastAsiaTheme="majorEastAsia" w:hAnsi="Calibri" w:cs="Calibri"/>
        </w:rPr>
        <w:t>cost effective</w:t>
      </w:r>
      <w:proofErr w:type="gramEnd"/>
      <w:r w:rsidR="001A170B" w:rsidRPr="009A103B">
        <w:rPr>
          <w:rFonts w:ascii="Calibri" w:eastAsiaTheme="majorEastAsia" w:hAnsi="Calibri" w:cs="Calibri"/>
        </w:rPr>
        <w:t xml:space="preserve"> option (normally between EUR 20-60, available to all </w:t>
      </w:r>
      <w:r w:rsidR="001A170B" w:rsidRPr="00480D1D">
        <w:rPr>
          <w:rFonts w:ascii="Calibri" w:eastAsiaTheme="majorEastAsia" w:hAnsi="Calibri" w:cs="Calibri"/>
          <w:color w:val="000000"/>
        </w:rPr>
        <w:t xml:space="preserve">nationalities). Medical cover is up to EUR 10,000. You would apply </w:t>
      </w:r>
      <w:r w:rsidR="0000376A">
        <w:rPr>
          <w:rFonts w:ascii="Calibri" w:eastAsiaTheme="majorEastAsia" w:hAnsi="Calibri" w:cs="Calibri"/>
          <w:color w:val="000000"/>
        </w:rPr>
        <w:t>for this at the same time as your visa</w:t>
      </w:r>
      <w:r w:rsidR="00995BB8">
        <w:rPr>
          <w:rFonts w:ascii="Calibri" w:eastAsiaTheme="majorEastAsia" w:hAnsi="Calibri" w:cs="Calibri"/>
          <w:color w:val="000000"/>
        </w:rPr>
        <w:t xml:space="preserve">. </w:t>
      </w:r>
    </w:p>
    <w:p w14:paraId="60CD7676" w14:textId="5634E8C9" w:rsidR="00100E55" w:rsidRPr="00480D1D" w:rsidRDefault="00B01824" w:rsidP="00100E55">
      <w:pPr>
        <w:pStyle w:val="paragraph"/>
        <w:spacing w:before="0" w:beforeAutospacing="0" w:after="0" w:afterAutospacing="0"/>
        <w:textAlignment w:val="baseline"/>
        <w:rPr>
          <w:rFonts w:ascii="Calibri" w:eastAsiaTheme="majorEastAsia" w:hAnsi="Calibri" w:cs="Calibri"/>
          <w:color w:val="000000"/>
        </w:rPr>
      </w:pPr>
      <w:r w:rsidRPr="00480D1D">
        <w:rPr>
          <w:rFonts w:ascii="Calibri" w:eastAsiaTheme="majorEastAsia" w:hAnsi="Calibri" w:cs="Calibri"/>
          <w:color w:val="000000"/>
        </w:rPr>
        <w:t xml:space="preserve">For UK residents </w:t>
      </w:r>
      <w:r w:rsidR="001A170B" w:rsidRPr="00480D1D">
        <w:rPr>
          <w:rFonts w:ascii="Calibri" w:eastAsiaTheme="majorEastAsia" w:hAnsi="Calibri" w:cs="Calibri"/>
          <w:color w:val="000000"/>
        </w:rPr>
        <w:t xml:space="preserve">looking at higher levels of cover you could check </w:t>
      </w:r>
      <w:r w:rsidRPr="00480D1D">
        <w:rPr>
          <w:rFonts w:ascii="Calibri" w:eastAsiaTheme="majorEastAsia" w:hAnsi="Calibri" w:cs="Calibri"/>
          <w:color w:val="000000"/>
        </w:rPr>
        <w:t xml:space="preserve">Voyager Insurance. </w:t>
      </w:r>
    </w:p>
    <w:p w14:paraId="01DAD390" w14:textId="1FCF9D70" w:rsidR="00B01824" w:rsidRPr="009A103B" w:rsidRDefault="00B01824" w:rsidP="00100E55">
      <w:pPr>
        <w:pStyle w:val="paragraph"/>
        <w:spacing w:before="0" w:beforeAutospacing="0" w:after="0" w:afterAutospacing="0"/>
        <w:textAlignment w:val="baseline"/>
        <w:rPr>
          <w:rStyle w:val="normaltextrun"/>
          <w:rFonts w:ascii="Calibri" w:eastAsiaTheme="majorEastAsia" w:hAnsi="Calibri" w:cs="Calibri"/>
        </w:rPr>
      </w:pPr>
      <w:hyperlink r:id="rId9" w:history="1">
        <w:r w:rsidRPr="00480D1D">
          <w:rPr>
            <w:rStyle w:val="Hyperlink"/>
            <w:rFonts w:ascii="Calibri" w:eastAsiaTheme="majorEastAsia" w:hAnsi="Calibri" w:cs="Calibri"/>
          </w:rPr>
          <w:t>https://www.highriskvoyager.com/loca</w:t>
        </w:r>
        <w:r w:rsidRPr="00480D1D">
          <w:rPr>
            <w:rStyle w:val="Hyperlink"/>
            <w:rFonts w:ascii="Calibri" w:eastAsiaTheme="majorEastAsia" w:hAnsi="Calibri" w:cs="Calibri"/>
          </w:rPr>
          <w:t>t</w:t>
        </w:r>
        <w:r w:rsidRPr="00480D1D">
          <w:rPr>
            <w:rStyle w:val="Hyperlink"/>
            <w:rFonts w:ascii="Calibri" w:eastAsiaTheme="majorEastAsia" w:hAnsi="Calibri" w:cs="Calibri"/>
          </w:rPr>
          <w:t>ions/travel-insurance-for-iran/</w:t>
        </w:r>
      </w:hyperlink>
    </w:p>
    <w:p w14:paraId="5A64B4DB" w14:textId="77777777" w:rsidR="00DA1D35" w:rsidRPr="000A74D9" w:rsidRDefault="00DA1D35" w:rsidP="00DA1D35">
      <w:pPr>
        <w:pStyle w:val="paragraph"/>
        <w:textAlignment w:val="baseline"/>
        <w:rPr>
          <w:rFonts w:ascii="Calibri" w:eastAsiaTheme="majorEastAsia" w:hAnsi="Calibri" w:cs="Calibri"/>
          <w:bCs/>
          <w:iCs/>
        </w:rPr>
      </w:pPr>
      <w:r w:rsidRPr="009A103B">
        <w:rPr>
          <w:rFonts w:ascii="Calibri" w:eastAsiaTheme="majorEastAsia" w:hAnsi="Calibri" w:cs="Calibri"/>
          <w:bCs/>
          <w:iCs/>
        </w:rPr>
        <w:t xml:space="preserve">As always, and whichever insurance policy you take out, please read the policy carefully – it’s always a long read with a lot of small print but it’s important and your responsibility to know what you are </w:t>
      </w:r>
      <w:r w:rsidRPr="000A74D9">
        <w:rPr>
          <w:rFonts w:ascii="Calibri" w:eastAsiaTheme="majorEastAsia" w:hAnsi="Calibri" w:cs="Calibri"/>
          <w:bCs/>
          <w:iCs/>
        </w:rPr>
        <w:t>covered for and that it will be adequate for the trip you are undertaking. </w:t>
      </w:r>
    </w:p>
    <w:p w14:paraId="3F8A2A8D" w14:textId="77777777" w:rsidR="00FF430B" w:rsidRPr="000A74D9" w:rsidRDefault="00FF430B" w:rsidP="00FF430B">
      <w:pPr>
        <w:pStyle w:val="paragraph"/>
        <w:numPr>
          <w:ilvl w:val="0"/>
          <w:numId w:val="1"/>
        </w:numPr>
        <w:spacing w:before="0" w:beforeAutospacing="0" w:after="0" w:afterAutospacing="0"/>
        <w:textAlignment w:val="baseline"/>
        <w:rPr>
          <w:rFonts w:ascii="Calibri" w:eastAsiaTheme="majorEastAsia" w:hAnsi="Calibri" w:cs="Calibri"/>
          <w:b/>
          <w:bCs/>
        </w:rPr>
      </w:pPr>
      <w:bookmarkStart w:id="2" w:name="_Hlk188266043"/>
      <w:r w:rsidRPr="000A74D9">
        <w:rPr>
          <w:rFonts w:ascii="Calibri" w:eastAsiaTheme="majorEastAsia" w:hAnsi="Calibri" w:cs="Calibri"/>
          <w:b/>
          <w:bCs/>
        </w:rPr>
        <w:t>Overflying Iran</w:t>
      </w:r>
    </w:p>
    <w:bookmarkEnd w:id="2"/>
    <w:p w14:paraId="328F4CA6" w14:textId="77777777" w:rsidR="00FF430B" w:rsidRPr="000A74D9" w:rsidRDefault="00FF430B" w:rsidP="00FF430B">
      <w:pPr>
        <w:pStyle w:val="paragraph"/>
        <w:spacing w:before="0" w:beforeAutospacing="0" w:after="0" w:afterAutospacing="0"/>
        <w:textAlignment w:val="baseline"/>
        <w:rPr>
          <w:rFonts w:ascii="Calibri" w:eastAsiaTheme="majorEastAsia" w:hAnsi="Calibri" w:cs="Calibri"/>
        </w:rPr>
      </w:pPr>
      <w:r w:rsidRPr="000A74D9">
        <w:rPr>
          <w:rFonts w:ascii="Calibri" w:eastAsiaTheme="majorEastAsia" w:hAnsi="Calibri" w:cs="Calibri"/>
        </w:rPr>
        <w:t>If you do wish to miss Iran out, then there are flight options with Turkish Airlines from both Tbilisi and Yerevan to Ashgabat via Istanbul. If you want to start planning for this in advance, these are the dates to consider:</w:t>
      </w:r>
    </w:p>
    <w:p w14:paraId="3E7C4596" w14:textId="1B920368" w:rsidR="00FF430B" w:rsidRPr="000A74D9" w:rsidRDefault="00FF430B" w:rsidP="00FF430B">
      <w:pPr>
        <w:pStyle w:val="paragraph"/>
        <w:numPr>
          <w:ilvl w:val="0"/>
          <w:numId w:val="5"/>
        </w:numPr>
        <w:spacing w:before="0" w:beforeAutospacing="0" w:after="0" w:afterAutospacing="0"/>
        <w:textAlignment w:val="baseline"/>
        <w:rPr>
          <w:rFonts w:ascii="Calibri" w:eastAsiaTheme="majorEastAsia" w:hAnsi="Calibri" w:cs="Calibri"/>
        </w:rPr>
      </w:pPr>
      <w:r w:rsidRPr="000A74D9">
        <w:rPr>
          <w:rFonts w:ascii="Calibri" w:eastAsiaTheme="majorEastAsia" w:hAnsi="Calibri" w:cs="Calibri"/>
        </w:rPr>
        <w:t xml:space="preserve">We expect to leave Yerevan in Armenia in the morning of </w:t>
      </w:r>
      <w:r w:rsidR="000A74D9" w:rsidRPr="000A74D9">
        <w:rPr>
          <w:rFonts w:ascii="Calibri" w:eastAsiaTheme="majorEastAsia" w:hAnsi="Calibri" w:cs="Calibri"/>
        </w:rPr>
        <w:t>6</w:t>
      </w:r>
      <w:r w:rsidR="000A74D9" w:rsidRPr="000A74D9">
        <w:rPr>
          <w:rFonts w:ascii="Calibri" w:eastAsiaTheme="majorEastAsia" w:hAnsi="Calibri" w:cs="Calibri"/>
          <w:vertAlign w:val="superscript"/>
        </w:rPr>
        <w:t>th</w:t>
      </w:r>
      <w:r w:rsidR="000A74D9" w:rsidRPr="000A74D9">
        <w:rPr>
          <w:rFonts w:ascii="Calibri" w:eastAsiaTheme="majorEastAsia" w:hAnsi="Calibri" w:cs="Calibri"/>
        </w:rPr>
        <w:t xml:space="preserve"> </w:t>
      </w:r>
      <w:r w:rsidRPr="000A74D9">
        <w:rPr>
          <w:rFonts w:ascii="Calibri" w:eastAsiaTheme="majorEastAsia" w:hAnsi="Calibri" w:cs="Calibri"/>
        </w:rPr>
        <w:t>May</w:t>
      </w:r>
    </w:p>
    <w:p w14:paraId="408657B2" w14:textId="5EC9C9E7" w:rsidR="00FF430B" w:rsidRPr="000A74D9" w:rsidRDefault="00FF430B" w:rsidP="00FF430B">
      <w:pPr>
        <w:pStyle w:val="paragraph"/>
        <w:numPr>
          <w:ilvl w:val="0"/>
          <w:numId w:val="5"/>
        </w:numPr>
        <w:spacing w:before="0" w:beforeAutospacing="0" w:after="0" w:afterAutospacing="0"/>
        <w:textAlignment w:val="baseline"/>
        <w:rPr>
          <w:rFonts w:ascii="Calibri" w:eastAsiaTheme="majorEastAsia" w:hAnsi="Calibri" w:cs="Calibri"/>
        </w:rPr>
      </w:pPr>
      <w:r w:rsidRPr="000A74D9">
        <w:rPr>
          <w:rFonts w:ascii="Calibri" w:eastAsiaTheme="majorEastAsia" w:hAnsi="Calibri" w:cs="Calibri"/>
        </w:rPr>
        <w:t xml:space="preserve">We expect to arrive in Ashgabat in Turkmenistan in the afternoon of </w:t>
      </w:r>
      <w:r w:rsidR="000A74D9" w:rsidRPr="000A74D9">
        <w:rPr>
          <w:rFonts w:ascii="Calibri" w:eastAsiaTheme="majorEastAsia" w:hAnsi="Calibri" w:cs="Calibri"/>
        </w:rPr>
        <w:t>21</w:t>
      </w:r>
      <w:r w:rsidR="000A74D9" w:rsidRPr="000A74D9">
        <w:rPr>
          <w:rFonts w:ascii="Calibri" w:eastAsiaTheme="majorEastAsia" w:hAnsi="Calibri" w:cs="Calibri"/>
          <w:vertAlign w:val="superscript"/>
        </w:rPr>
        <w:t>st</w:t>
      </w:r>
      <w:r w:rsidR="000A74D9" w:rsidRPr="000A74D9">
        <w:rPr>
          <w:rFonts w:ascii="Calibri" w:eastAsiaTheme="majorEastAsia" w:hAnsi="Calibri" w:cs="Calibri"/>
        </w:rPr>
        <w:t xml:space="preserve"> </w:t>
      </w:r>
      <w:r w:rsidRPr="000A74D9">
        <w:rPr>
          <w:rFonts w:ascii="Calibri" w:eastAsiaTheme="majorEastAsia" w:hAnsi="Calibri" w:cs="Calibri"/>
        </w:rPr>
        <w:t>May</w:t>
      </w:r>
    </w:p>
    <w:p w14:paraId="7CDF1716" w14:textId="77777777" w:rsidR="00FF430B" w:rsidRPr="000A74D9" w:rsidRDefault="00FF430B" w:rsidP="00FF430B">
      <w:pPr>
        <w:pStyle w:val="paragraph"/>
        <w:spacing w:before="0" w:beforeAutospacing="0" w:after="0" w:afterAutospacing="0"/>
        <w:textAlignment w:val="baseline"/>
        <w:rPr>
          <w:rFonts w:ascii="Calibri" w:eastAsiaTheme="majorEastAsia" w:hAnsi="Calibri" w:cs="Calibri"/>
        </w:rPr>
      </w:pPr>
      <w:r w:rsidRPr="000A74D9">
        <w:rPr>
          <w:rFonts w:ascii="Calibri" w:eastAsiaTheme="majorEastAsia" w:hAnsi="Calibri" w:cs="Calibri"/>
        </w:rPr>
        <w:t xml:space="preserve">Between those dates, you may wish to spend a bit more time in Armenia, or head back to Tbilisi, spend some extra time in Istanbul and Turkey in-between flights, or in Ashgabat. </w:t>
      </w:r>
    </w:p>
    <w:p w14:paraId="15859584" w14:textId="77777777" w:rsidR="00FF430B" w:rsidRPr="000A74D9" w:rsidRDefault="00FF430B" w:rsidP="00FF430B">
      <w:pPr>
        <w:pStyle w:val="paragraph"/>
        <w:spacing w:before="0" w:beforeAutospacing="0" w:after="0" w:afterAutospacing="0"/>
        <w:textAlignment w:val="baseline"/>
        <w:rPr>
          <w:rFonts w:ascii="Calibri" w:eastAsiaTheme="majorEastAsia" w:hAnsi="Calibri" w:cs="Calibri"/>
        </w:rPr>
      </w:pPr>
      <w:r w:rsidRPr="000A74D9">
        <w:rPr>
          <w:rFonts w:ascii="Calibri" w:eastAsiaTheme="majorEastAsia" w:hAnsi="Calibri" w:cs="Calibri"/>
        </w:rPr>
        <w:t xml:space="preserve">For anyone choosing to do this, </w:t>
      </w:r>
      <w:r w:rsidRPr="000A74D9">
        <w:rPr>
          <w:rFonts w:ascii="Calibri" w:eastAsiaTheme="majorEastAsia" w:hAnsi="Calibri" w:cs="Calibri"/>
          <w:b/>
          <w:bCs/>
        </w:rPr>
        <w:t>we will refund you USD 250 from your local payment amount</w:t>
      </w:r>
      <w:r w:rsidRPr="000A74D9">
        <w:rPr>
          <w:rFonts w:ascii="Calibri" w:eastAsiaTheme="majorEastAsia" w:hAnsi="Calibri" w:cs="Calibri"/>
        </w:rPr>
        <w:t xml:space="preserve">. Please note that this is an exceptional offer just for people choosing to miss Iran. If you leave the trip by choice for any </w:t>
      </w:r>
      <w:proofErr w:type="gramStart"/>
      <w:r w:rsidRPr="000A74D9">
        <w:rPr>
          <w:rFonts w:ascii="Calibri" w:eastAsiaTheme="majorEastAsia" w:hAnsi="Calibri" w:cs="Calibri"/>
        </w:rPr>
        <w:t>period of time</w:t>
      </w:r>
      <w:proofErr w:type="gramEnd"/>
      <w:r w:rsidRPr="000A74D9">
        <w:rPr>
          <w:rFonts w:ascii="Calibri" w:eastAsiaTheme="majorEastAsia" w:hAnsi="Calibri" w:cs="Calibri"/>
        </w:rPr>
        <w:t xml:space="preserve"> at other parts of the journey, then the normal rules will apply and there will be no refunds of local payment amounts. </w:t>
      </w:r>
    </w:p>
    <w:p w14:paraId="40C5996F" w14:textId="72FBFD29" w:rsidR="00FF430B" w:rsidRPr="000A74D9" w:rsidRDefault="00FF430B" w:rsidP="344F6F58">
      <w:pPr>
        <w:pStyle w:val="paragraph"/>
        <w:spacing w:before="0" w:beforeAutospacing="0" w:after="0" w:afterAutospacing="0"/>
        <w:textAlignment w:val="baseline"/>
        <w:rPr>
          <w:rFonts w:ascii="Calibri" w:eastAsiaTheme="majorEastAsia" w:hAnsi="Calibri" w:cs="Calibri"/>
        </w:rPr>
      </w:pPr>
      <w:r w:rsidRPr="000A74D9">
        <w:rPr>
          <w:rFonts w:ascii="Calibri" w:eastAsiaTheme="majorEastAsia" w:hAnsi="Calibri" w:cs="Calibri"/>
          <w:b/>
          <w:bCs/>
        </w:rPr>
        <w:t>Important:</w:t>
      </w:r>
      <w:r w:rsidRPr="000A74D9">
        <w:rPr>
          <w:rFonts w:ascii="Calibri" w:eastAsiaTheme="majorEastAsia" w:hAnsi="Calibri" w:cs="Calibri"/>
        </w:rPr>
        <w:t xml:space="preserve"> If you are going to over</w:t>
      </w:r>
      <w:r w:rsidR="5F6FE366" w:rsidRPr="000A74D9">
        <w:rPr>
          <w:rFonts w:ascii="Calibri" w:eastAsiaTheme="majorEastAsia" w:hAnsi="Calibri" w:cs="Calibri"/>
        </w:rPr>
        <w:t>f</w:t>
      </w:r>
      <w:r w:rsidRPr="000A74D9">
        <w:rPr>
          <w:rFonts w:ascii="Calibri" w:eastAsiaTheme="majorEastAsia" w:hAnsi="Calibri" w:cs="Calibri"/>
        </w:rPr>
        <w:t xml:space="preserve">ly Iran then this will affect your Turkmenistan visa </w:t>
      </w:r>
      <w:proofErr w:type="gramStart"/>
      <w:r w:rsidRPr="000A74D9">
        <w:rPr>
          <w:rFonts w:ascii="Calibri" w:eastAsiaTheme="majorEastAsia" w:hAnsi="Calibri" w:cs="Calibri"/>
        </w:rPr>
        <w:t>application</w:t>
      </w:r>
      <w:proofErr w:type="gramEnd"/>
      <w:r w:rsidRPr="000A74D9">
        <w:rPr>
          <w:rFonts w:ascii="Calibri" w:eastAsiaTheme="majorEastAsia" w:hAnsi="Calibri" w:cs="Calibri"/>
        </w:rPr>
        <w:t xml:space="preserve"> and we will need to know your incoming flight details when applying for your Letter of Invitation. </w:t>
      </w:r>
    </w:p>
    <w:p w14:paraId="163398E4" w14:textId="7D03F7AF" w:rsidR="00FF430B" w:rsidRDefault="00FF430B" w:rsidP="00DA1D35">
      <w:pPr>
        <w:pStyle w:val="paragraph"/>
        <w:textAlignment w:val="baseline"/>
        <w:rPr>
          <w:rFonts w:ascii="Calibri" w:eastAsiaTheme="majorEastAsia" w:hAnsi="Calibri" w:cs="Calibri"/>
          <w:b/>
          <w:i/>
          <w:u w:val="single"/>
        </w:rPr>
      </w:pPr>
      <w:r w:rsidRPr="000A74D9">
        <w:rPr>
          <w:rFonts w:ascii="Calibri" w:eastAsiaTheme="majorEastAsia" w:hAnsi="Calibri" w:cs="Calibri"/>
          <w:b/>
          <w:i/>
          <w:u w:val="single"/>
        </w:rPr>
        <w:t xml:space="preserve">Please could you send us an email to let us know that you have received this route update, have read the FCDO travel advice, and whether you are considering over-flying Iran (we don’t need a final </w:t>
      </w:r>
      <w:r w:rsidRPr="00D90FF4">
        <w:rPr>
          <w:rFonts w:ascii="Calibri" w:eastAsiaTheme="majorEastAsia" w:hAnsi="Calibri" w:cs="Calibri"/>
          <w:b/>
          <w:i/>
          <w:u w:val="single"/>
        </w:rPr>
        <w:t xml:space="preserve">decision yet, but an idea would be helpful). </w:t>
      </w:r>
    </w:p>
    <w:p w14:paraId="6E8DDB25" w14:textId="77777777" w:rsidR="007F07D4" w:rsidRDefault="007F07D4" w:rsidP="00DA1D35">
      <w:pPr>
        <w:pStyle w:val="paragraph"/>
        <w:textAlignment w:val="baseline"/>
        <w:rPr>
          <w:rFonts w:ascii="Calibri" w:eastAsiaTheme="majorEastAsia" w:hAnsi="Calibri" w:cs="Calibri"/>
          <w:b/>
          <w:i/>
          <w:u w:val="single"/>
        </w:rPr>
      </w:pPr>
    </w:p>
    <w:p w14:paraId="03B4FE03" w14:textId="77777777" w:rsidR="00773A29" w:rsidRPr="00D90FF4" w:rsidRDefault="00773A29" w:rsidP="00DA1D35">
      <w:pPr>
        <w:pStyle w:val="paragraph"/>
        <w:textAlignment w:val="baseline"/>
        <w:rPr>
          <w:rFonts w:ascii="Calibri" w:eastAsiaTheme="majorEastAsia" w:hAnsi="Calibri" w:cs="Calibri"/>
          <w:b/>
          <w:i/>
          <w:u w:val="single"/>
        </w:rPr>
      </w:pPr>
    </w:p>
    <w:p w14:paraId="6F83D7CF" w14:textId="21306C09" w:rsidR="00EE3E4F" w:rsidRPr="00D90FF4" w:rsidRDefault="001A170B" w:rsidP="007F0265">
      <w:pPr>
        <w:pStyle w:val="ListParagraph"/>
        <w:numPr>
          <w:ilvl w:val="0"/>
          <w:numId w:val="3"/>
        </w:numPr>
        <w:rPr>
          <w:rFonts w:ascii="Calibri" w:hAnsi="Calibri" w:cs="Calibri"/>
          <w:b/>
          <w:bCs/>
        </w:rPr>
      </w:pPr>
      <w:r w:rsidRPr="00D90FF4">
        <w:rPr>
          <w:rFonts w:ascii="Calibri" w:hAnsi="Calibri" w:cs="Calibri"/>
          <w:b/>
          <w:bCs/>
        </w:rPr>
        <w:lastRenderedPageBreak/>
        <w:t xml:space="preserve">Turkmenistan </w:t>
      </w:r>
      <w:r w:rsidR="00EE3E4F" w:rsidRPr="00D90FF4">
        <w:rPr>
          <w:rFonts w:ascii="Calibri" w:hAnsi="Calibri" w:cs="Calibri"/>
          <w:b/>
          <w:bCs/>
        </w:rPr>
        <w:t>Visas</w:t>
      </w:r>
    </w:p>
    <w:p w14:paraId="33CF296A" w14:textId="41401343" w:rsidR="00EE3E4F" w:rsidRPr="00D90FF4" w:rsidRDefault="00A14F24" w:rsidP="00283280">
      <w:pPr>
        <w:pStyle w:val="paragraph"/>
        <w:spacing w:before="0" w:beforeAutospacing="0" w:after="0" w:afterAutospacing="0"/>
        <w:textAlignment w:val="baseline"/>
        <w:rPr>
          <w:rStyle w:val="normaltextrun"/>
          <w:rFonts w:ascii="Calibri" w:eastAsiaTheme="majorEastAsia" w:hAnsi="Calibri" w:cs="Calibri"/>
          <w:i/>
          <w:iCs/>
        </w:rPr>
      </w:pPr>
      <w:r w:rsidRPr="00D90FF4">
        <w:rPr>
          <w:rStyle w:val="normaltextrun"/>
          <w:rFonts w:ascii="Calibri" w:eastAsiaTheme="majorEastAsia" w:hAnsi="Calibri" w:cs="Calibri"/>
          <w:i/>
          <w:iCs/>
        </w:rPr>
        <w:t>Does not apply to Bishkek</w:t>
      </w:r>
      <w:r w:rsidR="00773A29">
        <w:rPr>
          <w:rStyle w:val="normaltextrun"/>
          <w:rFonts w:ascii="Calibri" w:eastAsiaTheme="majorEastAsia" w:hAnsi="Calibri" w:cs="Calibri"/>
          <w:i/>
          <w:iCs/>
        </w:rPr>
        <w:t xml:space="preserve"> or</w:t>
      </w:r>
      <w:r w:rsidRPr="00D90FF4">
        <w:rPr>
          <w:rStyle w:val="normaltextrun"/>
          <w:rFonts w:ascii="Calibri" w:eastAsiaTheme="majorEastAsia" w:hAnsi="Calibri" w:cs="Calibri"/>
          <w:i/>
          <w:iCs/>
        </w:rPr>
        <w:t xml:space="preserve"> </w:t>
      </w:r>
      <w:proofErr w:type="spellStart"/>
      <w:r w:rsidRPr="00D90FF4">
        <w:rPr>
          <w:rStyle w:val="normaltextrun"/>
          <w:rFonts w:ascii="Calibri" w:eastAsiaTheme="majorEastAsia" w:hAnsi="Calibri" w:cs="Calibri"/>
          <w:i/>
          <w:iCs/>
        </w:rPr>
        <w:t>Kashgar</w:t>
      </w:r>
      <w:proofErr w:type="spellEnd"/>
      <w:r w:rsidRPr="00D90FF4">
        <w:rPr>
          <w:rStyle w:val="normaltextrun"/>
          <w:rFonts w:ascii="Calibri" w:eastAsiaTheme="majorEastAsia" w:hAnsi="Calibri" w:cs="Calibri"/>
          <w:i/>
          <w:iCs/>
        </w:rPr>
        <w:t xml:space="preserve"> starters</w:t>
      </w:r>
    </w:p>
    <w:p w14:paraId="23B40D17" w14:textId="77777777" w:rsidR="00A14F24" w:rsidRPr="00D90FF4" w:rsidRDefault="00A14F24" w:rsidP="00283280">
      <w:pPr>
        <w:pStyle w:val="paragraph"/>
        <w:spacing w:before="0" w:beforeAutospacing="0" w:after="0" w:afterAutospacing="0"/>
        <w:textAlignment w:val="baseline"/>
        <w:rPr>
          <w:rStyle w:val="normaltextrun"/>
          <w:rFonts w:ascii="Calibri" w:eastAsiaTheme="majorEastAsia" w:hAnsi="Calibri" w:cs="Calibri"/>
          <w:i/>
          <w:iCs/>
        </w:rPr>
      </w:pPr>
    </w:p>
    <w:p w14:paraId="726197F3" w14:textId="1FB41BB4" w:rsidR="007A1580" w:rsidRPr="00D90FF4" w:rsidRDefault="00F73623" w:rsidP="00283280">
      <w:pPr>
        <w:pStyle w:val="paragraph"/>
        <w:spacing w:before="0" w:beforeAutospacing="0" w:after="0" w:afterAutospacing="0"/>
        <w:textAlignment w:val="baseline"/>
        <w:rPr>
          <w:rStyle w:val="normaltextrun"/>
          <w:rFonts w:ascii="Calibri" w:eastAsiaTheme="majorEastAsia" w:hAnsi="Calibri" w:cs="Calibri"/>
        </w:rPr>
      </w:pPr>
      <w:r w:rsidRPr="00D90FF4">
        <w:rPr>
          <w:rStyle w:val="normaltextrun"/>
          <w:rFonts w:ascii="Calibri" w:eastAsiaTheme="majorEastAsia" w:hAnsi="Calibri" w:cs="Calibri"/>
        </w:rPr>
        <w:t>The process of</w:t>
      </w:r>
      <w:r w:rsidR="00283280" w:rsidRPr="00D90FF4">
        <w:rPr>
          <w:rStyle w:val="normaltextrun"/>
          <w:rFonts w:ascii="Calibri" w:eastAsiaTheme="majorEastAsia" w:hAnsi="Calibri" w:cs="Calibri"/>
        </w:rPr>
        <w:t xml:space="preserve"> applying for </w:t>
      </w:r>
      <w:r w:rsidR="007A1580" w:rsidRPr="00D90FF4">
        <w:rPr>
          <w:rStyle w:val="normaltextrun"/>
          <w:rFonts w:ascii="Calibri" w:eastAsiaTheme="majorEastAsia" w:hAnsi="Calibri" w:cs="Calibri"/>
        </w:rPr>
        <w:t xml:space="preserve">your Turkmenistan LOI (Letter of Invitation) </w:t>
      </w:r>
      <w:r w:rsidRPr="00D90FF4">
        <w:rPr>
          <w:rStyle w:val="normaltextrun"/>
          <w:rFonts w:ascii="Calibri" w:eastAsiaTheme="majorEastAsia" w:hAnsi="Calibri" w:cs="Calibri"/>
        </w:rPr>
        <w:t>will soon begin</w:t>
      </w:r>
      <w:r w:rsidR="001A170B" w:rsidRPr="00D90FF4">
        <w:rPr>
          <w:rStyle w:val="normaltextrun"/>
          <w:rFonts w:ascii="Calibri" w:eastAsiaTheme="majorEastAsia" w:hAnsi="Calibri" w:cs="Calibri"/>
        </w:rPr>
        <w:t>. This is r</w:t>
      </w:r>
      <w:r w:rsidR="007A1580" w:rsidRPr="00D90FF4">
        <w:rPr>
          <w:rStyle w:val="normaltextrun"/>
          <w:rFonts w:ascii="Calibri" w:eastAsiaTheme="majorEastAsia" w:hAnsi="Calibri" w:cs="Calibri"/>
        </w:rPr>
        <w:t xml:space="preserve">equired in advance </w:t>
      </w:r>
      <w:proofErr w:type="gramStart"/>
      <w:r w:rsidR="007A1580" w:rsidRPr="00D90FF4">
        <w:rPr>
          <w:rStyle w:val="normaltextrun"/>
          <w:rFonts w:ascii="Calibri" w:eastAsiaTheme="majorEastAsia" w:hAnsi="Calibri" w:cs="Calibri"/>
        </w:rPr>
        <w:t>in order to</w:t>
      </w:r>
      <w:proofErr w:type="gramEnd"/>
      <w:r w:rsidR="007A1580" w:rsidRPr="00D90FF4">
        <w:rPr>
          <w:rStyle w:val="normaltextrun"/>
          <w:rFonts w:ascii="Calibri" w:eastAsiaTheme="majorEastAsia" w:hAnsi="Calibri" w:cs="Calibri"/>
        </w:rPr>
        <w:t xml:space="preserve"> obtain </w:t>
      </w:r>
      <w:r w:rsidR="001A170B" w:rsidRPr="00D90FF4">
        <w:rPr>
          <w:rStyle w:val="normaltextrun"/>
          <w:rFonts w:ascii="Calibri" w:eastAsiaTheme="majorEastAsia" w:hAnsi="Calibri" w:cs="Calibri"/>
        </w:rPr>
        <w:t>the</w:t>
      </w:r>
      <w:r w:rsidR="007A1580" w:rsidRPr="00D90FF4">
        <w:rPr>
          <w:rStyle w:val="normaltextrun"/>
          <w:rFonts w:ascii="Calibri" w:eastAsiaTheme="majorEastAsia" w:hAnsi="Calibri" w:cs="Calibri"/>
        </w:rPr>
        <w:t xml:space="preserve"> visa.</w:t>
      </w:r>
    </w:p>
    <w:p w14:paraId="54D27E0D" w14:textId="77777777" w:rsidR="007A1580" w:rsidRPr="00D90FF4" w:rsidRDefault="007A1580" w:rsidP="00283280">
      <w:pPr>
        <w:pStyle w:val="paragraph"/>
        <w:spacing w:before="0" w:beforeAutospacing="0" w:after="0" w:afterAutospacing="0"/>
        <w:textAlignment w:val="baseline"/>
        <w:rPr>
          <w:rStyle w:val="normaltextrun"/>
          <w:rFonts w:ascii="Calibri" w:eastAsiaTheme="majorEastAsia" w:hAnsi="Calibri" w:cs="Calibri"/>
        </w:rPr>
      </w:pPr>
    </w:p>
    <w:p w14:paraId="7F00A0BB" w14:textId="4D1E26BF" w:rsidR="00F73623" w:rsidRPr="00D90FF4" w:rsidRDefault="00F73623" w:rsidP="00F73623">
      <w:pPr>
        <w:rPr>
          <w:rFonts w:ascii="Calibri" w:hAnsi="Calibri" w:cs="Calibri"/>
        </w:rPr>
      </w:pPr>
      <w:r w:rsidRPr="00D90FF4">
        <w:rPr>
          <w:rFonts w:ascii="Calibri" w:hAnsi="Calibri" w:cs="Calibri"/>
        </w:rPr>
        <w:t xml:space="preserve">Our Turkmenistan agent will apply for your LOI on your </w:t>
      </w:r>
      <w:proofErr w:type="gramStart"/>
      <w:r w:rsidRPr="00D90FF4">
        <w:rPr>
          <w:rFonts w:ascii="Calibri" w:hAnsi="Calibri" w:cs="Calibri"/>
        </w:rPr>
        <w:t>behalf</w:t>
      </w:r>
      <w:proofErr w:type="gramEnd"/>
      <w:r w:rsidRPr="00D90FF4">
        <w:rPr>
          <w:rFonts w:ascii="Calibri" w:hAnsi="Calibri" w:cs="Calibri"/>
        </w:rPr>
        <w:t xml:space="preserve"> and this is included in your trip price</w:t>
      </w:r>
      <w:r w:rsidR="00D27B9E" w:rsidRPr="00D90FF4">
        <w:rPr>
          <w:rFonts w:ascii="Calibri" w:hAnsi="Calibri" w:cs="Calibri"/>
        </w:rPr>
        <w:t xml:space="preserve"> (you will need to pay for the actual visa on arrival</w:t>
      </w:r>
      <w:r w:rsidRPr="00D90FF4">
        <w:rPr>
          <w:rFonts w:ascii="Calibri" w:hAnsi="Calibri" w:cs="Calibri"/>
        </w:rPr>
        <w:t xml:space="preserve"> </w:t>
      </w:r>
      <w:r w:rsidR="00D27B9E" w:rsidRPr="00D90FF4">
        <w:rPr>
          <w:rFonts w:ascii="Calibri" w:hAnsi="Calibri" w:cs="Calibri"/>
        </w:rPr>
        <w:t>in Turkmenistan, currently the cost is approximately US$85 for UK nationals and US$55 for other nationalities).</w:t>
      </w:r>
      <w:r w:rsidRPr="00D90FF4">
        <w:rPr>
          <w:rFonts w:ascii="Calibri" w:hAnsi="Calibri" w:cs="Calibri"/>
        </w:rPr>
        <w:t xml:space="preserve"> The below documentation and information </w:t>
      </w:r>
      <w:r w:rsidR="00D27B9E" w:rsidRPr="00D90FF4">
        <w:rPr>
          <w:rFonts w:ascii="Calibri" w:hAnsi="Calibri" w:cs="Calibri"/>
        </w:rPr>
        <w:t>are</w:t>
      </w:r>
      <w:r w:rsidRPr="00D90FF4">
        <w:rPr>
          <w:rFonts w:ascii="Calibri" w:hAnsi="Calibri" w:cs="Calibri"/>
        </w:rPr>
        <w:t xml:space="preserve"> needed to your start your LOI application</w:t>
      </w:r>
      <w:r w:rsidR="00D27B9E" w:rsidRPr="00D90FF4">
        <w:rPr>
          <w:rFonts w:ascii="Calibri" w:hAnsi="Calibri" w:cs="Calibri"/>
        </w:rPr>
        <w:t>:</w:t>
      </w:r>
    </w:p>
    <w:p w14:paraId="3C5AE20D" w14:textId="1C4A2C2C" w:rsidR="00283280" w:rsidRPr="00D90FF4" w:rsidRDefault="00F73623">
      <w:pPr>
        <w:rPr>
          <w:rFonts w:ascii="Calibri" w:hAnsi="Calibri" w:cs="Calibri"/>
          <w:b/>
          <w:bCs/>
          <w:sz w:val="22"/>
          <w:szCs w:val="22"/>
        </w:rPr>
      </w:pPr>
      <w:r w:rsidRPr="00D90FF4">
        <w:rPr>
          <w:rFonts w:ascii="Calibri" w:hAnsi="Calibri" w:cs="Calibri"/>
          <w:b/>
          <w:bCs/>
          <w:sz w:val="22"/>
          <w:szCs w:val="22"/>
        </w:rPr>
        <w:t>Scans</w:t>
      </w:r>
    </w:p>
    <w:tbl>
      <w:tblPr>
        <w:tblW w:w="9360" w:type="dxa"/>
        <w:tblLook w:val="04A0" w:firstRow="1" w:lastRow="0" w:firstColumn="1" w:lastColumn="0" w:noHBand="0" w:noVBand="1"/>
      </w:tblPr>
      <w:tblGrid>
        <w:gridCol w:w="9360"/>
      </w:tblGrid>
      <w:tr w:rsidR="00D90FF4" w:rsidRPr="00D90FF4" w14:paraId="73EA40F2" w14:textId="77777777" w:rsidTr="00F73623">
        <w:trPr>
          <w:trHeight w:val="288"/>
        </w:trPr>
        <w:tc>
          <w:tcPr>
            <w:tcW w:w="9360" w:type="dxa"/>
            <w:tcBorders>
              <w:top w:val="nil"/>
              <w:left w:val="nil"/>
              <w:bottom w:val="nil"/>
              <w:right w:val="nil"/>
            </w:tcBorders>
            <w:shd w:val="clear" w:color="auto" w:fill="auto"/>
            <w:noWrap/>
            <w:vAlign w:val="bottom"/>
            <w:hideMark/>
          </w:tcPr>
          <w:p w14:paraId="5D146EC4" w14:textId="0D4F7C3C" w:rsidR="00F73623" w:rsidRPr="00D90FF4" w:rsidRDefault="00F73623" w:rsidP="00F73623">
            <w:pPr>
              <w:spacing w:after="0" w:line="240" w:lineRule="auto"/>
              <w:ind w:firstLineChars="200" w:firstLine="400"/>
              <w:rPr>
                <w:rFonts w:ascii="Calibri" w:eastAsia="Times New Roman" w:hAnsi="Calibri" w:cs="Calibri"/>
                <w:kern w:val="0"/>
                <w:sz w:val="20"/>
                <w:szCs w:val="20"/>
                <w:lang w:eastAsia="en-GB"/>
                <w14:ligatures w14:val="none"/>
              </w:rPr>
            </w:pPr>
            <w:r w:rsidRPr="00D90FF4">
              <w:rPr>
                <w:rFonts w:ascii="Calibri" w:eastAsia="Times New Roman" w:hAnsi="Calibri" w:cs="Calibri"/>
                <w:kern w:val="0"/>
                <w:sz w:val="20"/>
                <w:szCs w:val="20"/>
                <w:lang w:eastAsia="en-GB"/>
                <w14:ligatures w14:val="none"/>
              </w:rPr>
              <w:t>1.</w:t>
            </w:r>
            <w:r w:rsidRPr="00D90FF4">
              <w:rPr>
                <w:rFonts w:ascii="Times New Roman" w:eastAsia="Times New Roman" w:hAnsi="Times New Roman" w:cs="Times New Roman"/>
                <w:kern w:val="0"/>
                <w:sz w:val="14"/>
                <w:szCs w:val="14"/>
                <w:lang w:eastAsia="en-GB"/>
                <w14:ligatures w14:val="none"/>
              </w:rPr>
              <w:t xml:space="preserve">       </w:t>
            </w:r>
            <w:r w:rsidRPr="00D90FF4">
              <w:rPr>
                <w:rFonts w:ascii="Calibri" w:eastAsia="Times New Roman" w:hAnsi="Calibri" w:cs="Calibri"/>
                <w:kern w:val="0"/>
                <w:sz w:val="20"/>
                <w:szCs w:val="20"/>
                <w:lang w:eastAsia="en-GB"/>
                <w14:ligatures w14:val="none"/>
              </w:rPr>
              <w:t xml:space="preserve">Passport (the full page that clearly shows all text, photo, signature, bar code).  </w:t>
            </w:r>
            <w:r w:rsidRPr="00D90FF4">
              <w:rPr>
                <w:rFonts w:ascii="Calibri" w:eastAsia="Times New Roman" w:hAnsi="Calibri" w:cs="Calibri"/>
                <w:b/>
                <w:bCs/>
                <w:kern w:val="0"/>
                <w:sz w:val="20"/>
                <w:szCs w:val="20"/>
                <w:lang w:eastAsia="en-GB"/>
                <w14:ligatures w14:val="none"/>
              </w:rPr>
              <w:t>Note</w:t>
            </w:r>
            <w:r w:rsidRPr="00D90FF4">
              <w:rPr>
                <w:rFonts w:ascii="Calibri" w:eastAsia="Times New Roman" w:hAnsi="Calibri" w:cs="Calibri"/>
                <w:kern w:val="0"/>
                <w:sz w:val="20"/>
                <w:szCs w:val="20"/>
                <w:lang w:eastAsia="en-GB"/>
                <w14:ligatures w14:val="none"/>
              </w:rPr>
              <w:t>: Please remember your passport must be valid for at least 6 months AFTER your trip finishes.</w:t>
            </w:r>
          </w:p>
        </w:tc>
      </w:tr>
      <w:tr w:rsidR="00D90FF4" w:rsidRPr="00D90FF4" w14:paraId="01607775" w14:textId="77777777" w:rsidTr="00F73623">
        <w:trPr>
          <w:trHeight w:val="288"/>
        </w:trPr>
        <w:tc>
          <w:tcPr>
            <w:tcW w:w="9360" w:type="dxa"/>
            <w:tcBorders>
              <w:top w:val="nil"/>
              <w:left w:val="nil"/>
              <w:bottom w:val="nil"/>
              <w:right w:val="nil"/>
            </w:tcBorders>
            <w:shd w:val="clear" w:color="auto" w:fill="auto"/>
            <w:noWrap/>
            <w:vAlign w:val="bottom"/>
            <w:hideMark/>
          </w:tcPr>
          <w:p w14:paraId="7CCA8BC1" w14:textId="77777777" w:rsidR="00F73623" w:rsidRPr="00D90FF4" w:rsidRDefault="00F73623" w:rsidP="00F73623">
            <w:pPr>
              <w:spacing w:after="0" w:line="240" w:lineRule="auto"/>
              <w:ind w:firstLineChars="200" w:firstLine="400"/>
              <w:rPr>
                <w:rFonts w:ascii="Calibri" w:eastAsia="Times New Roman" w:hAnsi="Calibri" w:cs="Calibri"/>
                <w:kern w:val="0"/>
                <w:sz w:val="20"/>
                <w:szCs w:val="20"/>
                <w:lang w:eastAsia="en-GB"/>
                <w14:ligatures w14:val="none"/>
              </w:rPr>
            </w:pPr>
            <w:r w:rsidRPr="00D90FF4">
              <w:rPr>
                <w:rFonts w:ascii="Calibri" w:eastAsia="Times New Roman" w:hAnsi="Calibri" w:cs="Calibri"/>
                <w:kern w:val="0"/>
                <w:sz w:val="20"/>
                <w:szCs w:val="20"/>
                <w:lang w:eastAsia="en-GB"/>
                <w14:ligatures w14:val="none"/>
              </w:rPr>
              <w:t>2.</w:t>
            </w:r>
            <w:r w:rsidRPr="00D90FF4">
              <w:rPr>
                <w:rFonts w:ascii="Times New Roman" w:eastAsia="Times New Roman" w:hAnsi="Times New Roman" w:cs="Times New Roman"/>
                <w:kern w:val="0"/>
                <w:sz w:val="14"/>
                <w:szCs w:val="14"/>
                <w:lang w:eastAsia="en-GB"/>
                <w14:ligatures w14:val="none"/>
              </w:rPr>
              <w:t xml:space="preserve">       </w:t>
            </w:r>
            <w:r w:rsidRPr="00D90FF4">
              <w:rPr>
                <w:rFonts w:ascii="Calibri" w:eastAsia="Times New Roman" w:hAnsi="Calibri" w:cs="Calibri"/>
                <w:kern w:val="0"/>
                <w:sz w:val="20"/>
                <w:szCs w:val="20"/>
                <w:lang w:eastAsia="en-GB"/>
                <w14:ligatures w14:val="none"/>
              </w:rPr>
              <w:t xml:space="preserve">One recent passport-sized photo </w:t>
            </w:r>
          </w:p>
        </w:tc>
      </w:tr>
      <w:tr w:rsidR="00D90FF4" w:rsidRPr="00D90FF4" w14:paraId="08C47EA2" w14:textId="77777777" w:rsidTr="00F73623">
        <w:trPr>
          <w:trHeight w:val="288"/>
        </w:trPr>
        <w:tc>
          <w:tcPr>
            <w:tcW w:w="9360" w:type="dxa"/>
            <w:tcBorders>
              <w:top w:val="nil"/>
              <w:left w:val="nil"/>
              <w:bottom w:val="nil"/>
              <w:right w:val="nil"/>
            </w:tcBorders>
            <w:shd w:val="clear" w:color="auto" w:fill="auto"/>
            <w:noWrap/>
            <w:vAlign w:val="bottom"/>
            <w:hideMark/>
          </w:tcPr>
          <w:p w14:paraId="0B2218BF" w14:textId="77777777" w:rsidR="00D27B9E" w:rsidRPr="00D90FF4" w:rsidRDefault="00D27B9E" w:rsidP="00D27B9E">
            <w:pPr>
              <w:spacing w:after="0" w:line="240" w:lineRule="auto"/>
              <w:rPr>
                <w:rFonts w:ascii="Calibri" w:eastAsia="Times New Roman" w:hAnsi="Calibri" w:cs="Calibri"/>
                <w:b/>
                <w:bCs/>
                <w:kern w:val="0"/>
                <w:sz w:val="20"/>
                <w:szCs w:val="20"/>
                <w:lang w:eastAsia="en-GB"/>
                <w14:ligatures w14:val="none"/>
              </w:rPr>
            </w:pPr>
          </w:p>
          <w:p w14:paraId="6CD37F38" w14:textId="6112FBAC" w:rsidR="00D27B9E" w:rsidRPr="00D90FF4" w:rsidRDefault="00D27B9E" w:rsidP="00D27B9E">
            <w:pPr>
              <w:spacing w:after="0" w:line="240" w:lineRule="auto"/>
              <w:rPr>
                <w:rFonts w:ascii="Calibri" w:eastAsia="Times New Roman" w:hAnsi="Calibri" w:cs="Calibri"/>
                <w:b/>
                <w:bCs/>
                <w:kern w:val="0"/>
                <w:sz w:val="20"/>
                <w:szCs w:val="20"/>
                <w:lang w:eastAsia="en-GB"/>
                <w14:ligatures w14:val="none"/>
              </w:rPr>
            </w:pPr>
            <w:r w:rsidRPr="00D90FF4">
              <w:rPr>
                <w:rFonts w:ascii="Calibri" w:eastAsia="Times New Roman" w:hAnsi="Calibri" w:cs="Calibri"/>
                <w:b/>
                <w:bCs/>
                <w:kern w:val="0"/>
                <w:sz w:val="20"/>
                <w:szCs w:val="20"/>
                <w:lang w:eastAsia="en-GB"/>
                <w14:ligatures w14:val="none"/>
              </w:rPr>
              <w:t>Scans must be of the following quality and format, otherwise they will not be accepted by the authorities:</w:t>
            </w:r>
          </w:p>
        </w:tc>
      </w:tr>
      <w:tr w:rsidR="00F73623" w:rsidRPr="00F73623" w14:paraId="6CA8C8E3" w14:textId="77777777" w:rsidTr="00F73623">
        <w:trPr>
          <w:trHeight w:val="288"/>
        </w:trPr>
        <w:tc>
          <w:tcPr>
            <w:tcW w:w="9360" w:type="dxa"/>
            <w:tcBorders>
              <w:top w:val="nil"/>
              <w:left w:val="nil"/>
              <w:bottom w:val="nil"/>
              <w:right w:val="nil"/>
            </w:tcBorders>
            <w:shd w:val="clear" w:color="auto" w:fill="auto"/>
            <w:noWrap/>
            <w:vAlign w:val="bottom"/>
            <w:hideMark/>
          </w:tcPr>
          <w:p w14:paraId="753AD275" w14:textId="77777777" w:rsidR="00F73623" w:rsidRPr="00F73623" w:rsidRDefault="00F73623" w:rsidP="00F73623">
            <w:pPr>
              <w:spacing w:after="0" w:line="240" w:lineRule="auto"/>
              <w:ind w:firstLineChars="200" w:firstLine="400"/>
              <w:rPr>
                <w:rFonts w:ascii="Symbol" w:eastAsia="Times New Roman" w:hAnsi="Symbol" w:cs="Calibri"/>
                <w:color w:val="002060"/>
                <w:kern w:val="0"/>
                <w:sz w:val="20"/>
                <w:szCs w:val="20"/>
                <w:lang w:eastAsia="en-GB"/>
                <w14:ligatures w14:val="none"/>
              </w:rPr>
            </w:pPr>
            <w:r w:rsidRPr="00F73623">
              <w:rPr>
                <w:rFonts w:ascii="Symbol" w:eastAsia="Times New Roman" w:hAnsi="Symbol" w:cs="Calibri"/>
                <w:color w:val="002060"/>
                <w:kern w:val="0"/>
                <w:sz w:val="20"/>
                <w:szCs w:val="20"/>
                <w:lang w:eastAsia="en-GB"/>
                <w14:ligatures w14:val="none"/>
              </w:rPr>
              <w:t>·</w:t>
            </w:r>
            <w:r w:rsidRPr="00F73623">
              <w:rPr>
                <w:rFonts w:ascii="Times New Roman" w:eastAsia="Times New Roman" w:hAnsi="Times New Roman" w:cs="Times New Roman"/>
                <w:color w:val="002060"/>
                <w:kern w:val="0"/>
                <w:sz w:val="14"/>
                <w:szCs w:val="14"/>
                <w:lang w:eastAsia="en-GB"/>
                <w14:ligatures w14:val="none"/>
              </w:rPr>
              <w:t xml:space="preserve">         </w:t>
            </w:r>
            <w:r w:rsidRPr="00F73623">
              <w:rPr>
                <w:rFonts w:ascii="Calibri" w:eastAsia="Times New Roman" w:hAnsi="Calibri" w:cs="Calibri"/>
                <w:i/>
                <w:iCs/>
                <w:color w:val="002060"/>
                <w:kern w:val="0"/>
                <w:sz w:val="20"/>
                <w:szCs w:val="20"/>
                <w:lang w:eastAsia="en-GB"/>
                <w14:ligatures w14:val="none"/>
              </w:rPr>
              <w:t>Quality: the documents must look sharp and clear in electronic format, not checkered, glossy or blurry; scans must be delivered to us in JPEG or PDF format and must be minimum 250KB and maximum 1MB in size</w:t>
            </w:r>
          </w:p>
        </w:tc>
      </w:tr>
      <w:tr w:rsidR="00F73623" w:rsidRPr="00F73623" w14:paraId="19F46E63" w14:textId="77777777" w:rsidTr="00F73623">
        <w:trPr>
          <w:trHeight w:val="288"/>
        </w:trPr>
        <w:tc>
          <w:tcPr>
            <w:tcW w:w="9360" w:type="dxa"/>
            <w:tcBorders>
              <w:top w:val="nil"/>
              <w:left w:val="nil"/>
              <w:bottom w:val="nil"/>
              <w:right w:val="nil"/>
            </w:tcBorders>
            <w:shd w:val="clear" w:color="auto" w:fill="auto"/>
            <w:noWrap/>
            <w:vAlign w:val="bottom"/>
            <w:hideMark/>
          </w:tcPr>
          <w:p w14:paraId="222FAC5F" w14:textId="77777777" w:rsidR="00F73623" w:rsidRPr="00F73623" w:rsidRDefault="00F73623" w:rsidP="00F73623">
            <w:pPr>
              <w:spacing w:after="0" w:line="240" w:lineRule="auto"/>
              <w:ind w:firstLineChars="200" w:firstLine="400"/>
              <w:rPr>
                <w:rFonts w:ascii="Symbol" w:eastAsia="Times New Roman" w:hAnsi="Symbol" w:cs="Calibri"/>
                <w:color w:val="002060"/>
                <w:kern w:val="0"/>
                <w:sz w:val="20"/>
                <w:szCs w:val="20"/>
                <w:lang w:eastAsia="en-GB"/>
                <w14:ligatures w14:val="none"/>
              </w:rPr>
            </w:pPr>
            <w:r w:rsidRPr="00F73623">
              <w:rPr>
                <w:rFonts w:ascii="Symbol" w:eastAsia="Times New Roman" w:hAnsi="Symbol" w:cs="Calibri"/>
                <w:color w:val="002060"/>
                <w:kern w:val="0"/>
                <w:sz w:val="20"/>
                <w:szCs w:val="20"/>
                <w:lang w:eastAsia="en-GB"/>
                <w14:ligatures w14:val="none"/>
              </w:rPr>
              <w:t>·</w:t>
            </w:r>
            <w:r w:rsidRPr="00F73623">
              <w:rPr>
                <w:rFonts w:ascii="Times New Roman" w:eastAsia="Times New Roman" w:hAnsi="Times New Roman" w:cs="Times New Roman"/>
                <w:color w:val="002060"/>
                <w:kern w:val="0"/>
                <w:sz w:val="14"/>
                <w:szCs w:val="14"/>
                <w:lang w:eastAsia="en-GB"/>
                <w14:ligatures w14:val="none"/>
              </w:rPr>
              <w:t xml:space="preserve">         </w:t>
            </w:r>
            <w:r w:rsidRPr="00F73623">
              <w:rPr>
                <w:rFonts w:ascii="Calibri" w:eastAsia="Times New Roman" w:hAnsi="Calibri" w:cs="Calibri"/>
                <w:i/>
                <w:iCs/>
                <w:color w:val="002060"/>
                <w:kern w:val="0"/>
                <w:sz w:val="20"/>
                <w:szCs w:val="20"/>
                <w:lang w:eastAsia="en-GB"/>
                <w14:ligatures w14:val="none"/>
              </w:rPr>
              <w:t>Black and white scans are not accepted by the State Migration Services</w:t>
            </w:r>
          </w:p>
        </w:tc>
      </w:tr>
      <w:tr w:rsidR="00F73623" w:rsidRPr="00F73623" w14:paraId="76075C04" w14:textId="77777777" w:rsidTr="00F73623">
        <w:trPr>
          <w:trHeight w:val="288"/>
        </w:trPr>
        <w:tc>
          <w:tcPr>
            <w:tcW w:w="9360" w:type="dxa"/>
            <w:tcBorders>
              <w:top w:val="nil"/>
              <w:left w:val="nil"/>
              <w:bottom w:val="nil"/>
              <w:right w:val="nil"/>
            </w:tcBorders>
            <w:shd w:val="clear" w:color="auto" w:fill="auto"/>
            <w:noWrap/>
            <w:vAlign w:val="bottom"/>
            <w:hideMark/>
          </w:tcPr>
          <w:p w14:paraId="513B9671" w14:textId="77777777" w:rsidR="00F73623" w:rsidRPr="00F73623" w:rsidRDefault="00F73623" w:rsidP="00F73623">
            <w:pPr>
              <w:spacing w:after="0" w:line="240" w:lineRule="auto"/>
              <w:ind w:firstLineChars="200" w:firstLine="400"/>
              <w:rPr>
                <w:rFonts w:ascii="Symbol" w:eastAsia="Times New Roman" w:hAnsi="Symbol" w:cs="Calibri"/>
                <w:color w:val="002060"/>
                <w:kern w:val="0"/>
                <w:sz w:val="20"/>
                <w:szCs w:val="20"/>
                <w:lang w:eastAsia="en-GB"/>
                <w14:ligatures w14:val="none"/>
              </w:rPr>
            </w:pPr>
            <w:r w:rsidRPr="00F73623">
              <w:rPr>
                <w:rFonts w:ascii="Symbol" w:eastAsia="Times New Roman" w:hAnsi="Symbol" w:cs="Calibri"/>
                <w:color w:val="002060"/>
                <w:kern w:val="0"/>
                <w:sz w:val="20"/>
                <w:szCs w:val="20"/>
                <w:lang w:eastAsia="en-GB"/>
                <w14:ligatures w14:val="none"/>
              </w:rPr>
              <w:t>·</w:t>
            </w:r>
            <w:r w:rsidRPr="00F73623">
              <w:rPr>
                <w:rFonts w:ascii="Times New Roman" w:eastAsia="Times New Roman" w:hAnsi="Times New Roman" w:cs="Times New Roman"/>
                <w:color w:val="002060"/>
                <w:kern w:val="0"/>
                <w:sz w:val="14"/>
                <w:szCs w:val="14"/>
                <w:lang w:eastAsia="en-GB"/>
                <w14:ligatures w14:val="none"/>
              </w:rPr>
              <w:t xml:space="preserve">         </w:t>
            </w:r>
            <w:r w:rsidRPr="00F73623">
              <w:rPr>
                <w:rFonts w:ascii="Calibri" w:eastAsia="Times New Roman" w:hAnsi="Calibri" w:cs="Calibri"/>
                <w:i/>
                <w:iCs/>
                <w:color w:val="002060"/>
                <w:kern w:val="0"/>
                <w:sz w:val="20"/>
                <w:szCs w:val="20"/>
                <w:lang w:eastAsia="en-GB"/>
                <w14:ligatures w14:val="none"/>
              </w:rPr>
              <w:t>Scans of paper passport copies are not accepted; they must be scans of originals</w:t>
            </w:r>
          </w:p>
        </w:tc>
      </w:tr>
      <w:tr w:rsidR="00F73623" w:rsidRPr="00F73623" w14:paraId="328E2F0F" w14:textId="77777777" w:rsidTr="00F73623">
        <w:trPr>
          <w:trHeight w:val="288"/>
        </w:trPr>
        <w:tc>
          <w:tcPr>
            <w:tcW w:w="9360" w:type="dxa"/>
            <w:tcBorders>
              <w:top w:val="nil"/>
              <w:left w:val="nil"/>
              <w:bottom w:val="nil"/>
              <w:right w:val="nil"/>
            </w:tcBorders>
            <w:shd w:val="clear" w:color="auto" w:fill="auto"/>
            <w:noWrap/>
            <w:vAlign w:val="bottom"/>
            <w:hideMark/>
          </w:tcPr>
          <w:p w14:paraId="13620608" w14:textId="77777777" w:rsidR="00F73623" w:rsidRPr="00F73623" w:rsidRDefault="00F73623" w:rsidP="00F73623">
            <w:pPr>
              <w:spacing w:after="0" w:line="240" w:lineRule="auto"/>
              <w:ind w:firstLineChars="200" w:firstLine="400"/>
              <w:rPr>
                <w:rFonts w:ascii="Symbol" w:eastAsia="Times New Roman" w:hAnsi="Symbol" w:cs="Calibri"/>
                <w:color w:val="002060"/>
                <w:kern w:val="0"/>
                <w:sz w:val="20"/>
                <w:szCs w:val="20"/>
                <w:lang w:eastAsia="en-GB"/>
                <w14:ligatures w14:val="none"/>
              </w:rPr>
            </w:pPr>
            <w:r w:rsidRPr="00F73623">
              <w:rPr>
                <w:rFonts w:ascii="Symbol" w:eastAsia="Times New Roman" w:hAnsi="Symbol" w:cs="Calibri"/>
                <w:color w:val="002060"/>
                <w:kern w:val="0"/>
                <w:sz w:val="20"/>
                <w:szCs w:val="20"/>
                <w:lang w:eastAsia="en-GB"/>
                <w14:ligatures w14:val="none"/>
              </w:rPr>
              <w:t>·</w:t>
            </w:r>
            <w:r w:rsidRPr="00F73623">
              <w:rPr>
                <w:rFonts w:ascii="Times New Roman" w:eastAsia="Times New Roman" w:hAnsi="Times New Roman" w:cs="Times New Roman"/>
                <w:color w:val="002060"/>
                <w:kern w:val="0"/>
                <w:sz w:val="14"/>
                <w:szCs w:val="14"/>
                <w:lang w:eastAsia="en-GB"/>
                <w14:ligatures w14:val="none"/>
              </w:rPr>
              <w:t xml:space="preserve">         </w:t>
            </w:r>
            <w:r w:rsidRPr="00F73623">
              <w:rPr>
                <w:rFonts w:ascii="Calibri" w:eastAsia="Times New Roman" w:hAnsi="Calibri" w:cs="Calibri"/>
                <w:i/>
                <w:iCs/>
                <w:color w:val="002060"/>
                <w:kern w:val="0"/>
                <w:sz w:val="20"/>
                <w:szCs w:val="20"/>
                <w:lang w:eastAsia="en-GB"/>
                <w14:ligatures w14:val="none"/>
              </w:rPr>
              <w:t xml:space="preserve">The </w:t>
            </w:r>
            <w:r w:rsidRPr="00F73623">
              <w:rPr>
                <w:rFonts w:ascii="Calibri" w:eastAsia="Times New Roman" w:hAnsi="Calibri" w:cs="Calibri"/>
                <w:i/>
                <w:iCs/>
                <w:color w:val="002060"/>
                <w:kern w:val="0"/>
                <w:sz w:val="20"/>
                <w:szCs w:val="20"/>
                <w:u w:val="single"/>
                <w:lang w:eastAsia="en-GB"/>
                <w14:ligatures w14:val="none"/>
              </w:rPr>
              <w:t>whole photo page</w:t>
            </w:r>
            <w:r w:rsidRPr="00F73623">
              <w:rPr>
                <w:rFonts w:ascii="Calibri" w:eastAsia="Times New Roman" w:hAnsi="Calibri" w:cs="Calibri"/>
                <w:i/>
                <w:iCs/>
                <w:color w:val="002060"/>
                <w:kern w:val="0"/>
                <w:sz w:val="20"/>
                <w:szCs w:val="20"/>
                <w:lang w:eastAsia="en-GB"/>
                <w14:ligatures w14:val="none"/>
              </w:rPr>
              <w:t xml:space="preserve"> of the passport must be scanned, and to avoid any confusion, it is best if the scan simply shows </w:t>
            </w:r>
            <w:r w:rsidRPr="00F73623">
              <w:rPr>
                <w:rFonts w:ascii="Calibri" w:eastAsia="Times New Roman" w:hAnsi="Calibri" w:cs="Calibri"/>
                <w:i/>
                <w:iCs/>
                <w:color w:val="002060"/>
                <w:kern w:val="0"/>
                <w:sz w:val="20"/>
                <w:szCs w:val="20"/>
                <w:u w:val="single"/>
                <w:lang w:eastAsia="en-GB"/>
                <w14:ligatures w14:val="none"/>
              </w:rPr>
              <w:t>all four edges</w:t>
            </w:r>
            <w:r w:rsidRPr="00F73623">
              <w:rPr>
                <w:rFonts w:ascii="Calibri" w:eastAsia="Times New Roman" w:hAnsi="Calibri" w:cs="Calibri"/>
                <w:i/>
                <w:iCs/>
                <w:color w:val="002060"/>
                <w:kern w:val="0"/>
                <w:sz w:val="20"/>
                <w:szCs w:val="20"/>
                <w:lang w:eastAsia="en-GB"/>
                <w14:ligatures w14:val="none"/>
              </w:rPr>
              <w:t xml:space="preserve"> of the page</w:t>
            </w:r>
          </w:p>
        </w:tc>
      </w:tr>
      <w:tr w:rsidR="00F73623" w:rsidRPr="00F73623" w14:paraId="657828E5" w14:textId="77777777" w:rsidTr="00F73623">
        <w:trPr>
          <w:trHeight w:val="288"/>
        </w:trPr>
        <w:tc>
          <w:tcPr>
            <w:tcW w:w="9360" w:type="dxa"/>
            <w:tcBorders>
              <w:top w:val="nil"/>
              <w:left w:val="nil"/>
              <w:bottom w:val="nil"/>
              <w:right w:val="nil"/>
            </w:tcBorders>
            <w:shd w:val="clear" w:color="auto" w:fill="auto"/>
            <w:noWrap/>
            <w:vAlign w:val="bottom"/>
            <w:hideMark/>
          </w:tcPr>
          <w:p w14:paraId="13B0173D" w14:textId="40DAD9C9" w:rsidR="00F73623" w:rsidRPr="00F73623" w:rsidRDefault="00F73623" w:rsidP="00F73623">
            <w:pPr>
              <w:spacing w:after="0" w:line="240" w:lineRule="auto"/>
              <w:ind w:firstLineChars="200" w:firstLine="400"/>
              <w:rPr>
                <w:rFonts w:ascii="Symbol" w:eastAsia="Times New Roman" w:hAnsi="Symbol" w:cs="Calibri"/>
                <w:color w:val="002060"/>
                <w:kern w:val="0"/>
                <w:sz w:val="20"/>
                <w:szCs w:val="20"/>
                <w:lang w:eastAsia="en-GB"/>
                <w14:ligatures w14:val="none"/>
              </w:rPr>
            </w:pPr>
            <w:r w:rsidRPr="00F73623">
              <w:rPr>
                <w:rFonts w:ascii="Symbol" w:eastAsia="Times New Roman" w:hAnsi="Symbol" w:cs="Calibri"/>
                <w:color w:val="002060"/>
                <w:kern w:val="0"/>
                <w:sz w:val="20"/>
                <w:szCs w:val="20"/>
                <w:lang w:eastAsia="en-GB"/>
                <w14:ligatures w14:val="none"/>
              </w:rPr>
              <w:t>·</w:t>
            </w:r>
            <w:r w:rsidRPr="00F73623">
              <w:rPr>
                <w:rFonts w:ascii="Times New Roman" w:eastAsia="Times New Roman" w:hAnsi="Times New Roman" w:cs="Times New Roman"/>
                <w:color w:val="002060"/>
                <w:kern w:val="0"/>
                <w:sz w:val="14"/>
                <w:szCs w:val="14"/>
                <w:lang w:eastAsia="en-GB"/>
                <w14:ligatures w14:val="none"/>
              </w:rPr>
              <w:t xml:space="preserve">         </w:t>
            </w:r>
            <w:r w:rsidRPr="00F73623">
              <w:rPr>
                <w:rFonts w:ascii="Calibri" w:eastAsia="Times New Roman" w:hAnsi="Calibri" w:cs="Calibri"/>
                <w:i/>
                <w:iCs/>
                <w:color w:val="002060"/>
                <w:kern w:val="0"/>
                <w:sz w:val="20"/>
                <w:szCs w:val="20"/>
                <w:lang w:eastAsia="en-GB"/>
                <w14:ligatures w14:val="none"/>
              </w:rPr>
              <w:t>The original size of passport-sized photo scans must be 3x4 cm minimum and cannot be a Photoshop version of the photo from the passport scan (we will have to print them out on col</w:t>
            </w:r>
            <w:r w:rsidR="00053A23">
              <w:rPr>
                <w:rFonts w:ascii="Calibri" w:eastAsia="Times New Roman" w:hAnsi="Calibri" w:cs="Calibri"/>
                <w:i/>
                <w:iCs/>
                <w:color w:val="002060"/>
                <w:kern w:val="0"/>
                <w:sz w:val="20"/>
                <w:szCs w:val="20"/>
                <w:lang w:eastAsia="en-GB"/>
                <w14:ligatures w14:val="none"/>
              </w:rPr>
              <w:t>ou</w:t>
            </w:r>
            <w:r w:rsidRPr="00F73623">
              <w:rPr>
                <w:rFonts w:ascii="Calibri" w:eastAsia="Times New Roman" w:hAnsi="Calibri" w:cs="Calibri"/>
                <w:i/>
                <w:iCs/>
                <w:color w:val="002060"/>
                <w:kern w:val="0"/>
                <w:sz w:val="20"/>
                <w:szCs w:val="20"/>
                <w:lang w:eastAsia="en-GB"/>
                <w14:ligatures w14:val="none"/>
              </w:rPr>
              <w:t xml:space="preserve">r photo paper, as if we </w:t>
            </w:r>
            <w:r w:rsidR="00053A23">
              <w:rPr>
                <w:rFonts w:ascii="Calibri" w:eastAsia="Times New Roman" w:hAnsi="Calibri" w:cs="Calibri"/>
                <w:i/>
                <w:iCs/>
                <w:color w:val="002060"/>
                <w:kern w:val="0"/>
                <w:sz w:val="20"/>
                <w:szCs w:val="20"/>
                <w:lang w:eastAsia="en-GB"/>
                <w14:ligatures w14:val="none"/>
              </w:rPr>
              <w:t xml:space="preserve">have </w:t>
            </w:r>
            <w:r w:rsidRPr="00F73623">
              <w:rPr>
                <w:rFonts w:ascii="Calibri" w:eastAsia="Times New Roman" w:hAnsi="Calibri" w:cs="Calibri"/>
                <w:i/>
                <w:iCs/>
                <w:color w:val="002060"/>
                <w:kern w:val="0"/>
                <w:sz w:val="20"/>
                <w:szCs w:val="20"/>
                <w:lang w:eastAsia="en-GB"/>
                <w14:ligatures w14:val="none"/>
              </w:rPr>
              <w:t>received real original photos from you); a digital passport-sized photo is best</w:t>
            </w:r>
            <w:r w:rsidR="00C75609">
              <w:rPr>
                <w:rFonts w:ascii="Calibri" w:eastAsia="Times New Roman" w:hAnsi="Calibri" w:cs="Calibri"/>
                <w:i/>
                <w:iCs/>
                <w:color w:val="002060"/>
                <w:kern w:val="0"/>
                <w:sz w:val="20"/>
                <w:szCs w:val="20"/>
                <w:lang w:eastAsia="en-GB"/>
                <w14:ligatures w14:val="none"/>
              </w:rPr>
              <w:t xml:space="preserve">. </w:t>
            </w:r>
          </w:p>
        </w:tc>
      </w:tr>
      <w:tr w:rsidR="00F73623" w:rsidRPr="00F73623" w14:paraId="3571E012" w14:textId="77777777" w:rsidTr="00F73623">
        <w:trPr>
          <w:trHeight w:val="288"/>
        </w:trPr>
        <w:tc>
          <w:tcPr>
            <w:tcW w:w="9360" w:type="dxa"/>
            <w:tcBorders>
              <w:top w:val="nil"/>
              <w:left w:val="nil"/>
              <w:bottom w:val="nil"/>
              <w:right w:val="nil"/>
            </w:tcBorders>
            <w:shd w:val="clear" w:color="auto" w:fill="auto"/>
            <w:noWrap/>
            <w:vAlign w:val="bottom"/>
            <w:hideMark/>
          </w:tcPr>
          <w:p w14:paraId="4DC5B9B3" w14:textId="77777777" w:rsidR="00F73623" w:rsidRPr="00F73623" w:rsidRDefault="00F73623" w:rsidP="00F73623">
            <w:pPr>
              <w:spacing w:after="0" w:line="240" w:lineRule="auto"/>
              <w:ind w:firstLineChars="200" w:firstLine="400"/>
              <w:rPr>
                <w:rFonts w:ascii="Symbol" w:eastAsia="Times New Roman" w:hAnsi="Symbol" w:cs="Calibri"/>
                <w:color w:val="002060"/>
                <w:kern w:val="0"/>
                <w:sz w:val="20"/>
                <w:szCs w:val="20"/>
                <w:lang w:eastAsia="en-GB"/>
                <w14:ligatures w14:val="none"/>
              </w:rPr>
            </w:pPr>
            <w:r w:rsidRPr="00F73623">
              <w:rPr>
                <w:rFonts w:ascii="Symbol" w:eastAsia="Times New Roman" w:hAnsi="Symbol" w:cs="Calibri"/>
                <w:color w:val="002060"/>
                <w:kern w:val="0"/>
                <w:sz w:val="20"/>
                <w:szCs w:val="20"/>
                <w:lang w:eastAsia="en-GB"/>
                <w14:ligatures w14:val="none"/>
              </w:rPr>
              <w:t>·</w:t>
            </w:r>
            <w:r w:rsidRPr="00F73623">
              <w:rPr>
                <w:rFonts w:ascii="Times New Roman" w:eastAsia="Times New Roman" w:hAnsi="Times New Roman" w:cs="Times New Roman"/>
                <w:color w:val="002060"/>
                <w:kern w:val="0"/>
                <w:sz w:val="14"/>
                <w:szCs w:val="14"/>
                <w:lang w:eastAsia="en-GB"/>
                <w14:ligatures w14:val="none"/>
              </w:rPr>
              <w:t xml:space="preserve">         </w:t>
            </w:r>
            <w:r w:rsidRPr="00F73623">
              <w:rPr>
                <w:rFonts w:ascii="Calibri" w:eastAsia="Times New Roman" w:hAnsi="Calibri" w:cs="Calibri"/>
                <w:i/>
                <w:iCs/>
                <w:color w:val="002060"/>
                <w:kern w:val="0"/>
                <w:sz w:val="20"/>
                <w:szCs w:val="20"/>
                <w:lang w:eastAsia="en-GB"/>
                <w14:ligatures w14:val="none"/>
              </w:rPr>
              <w:t xml:space="preserve">If you do not have access to a scanner, a digital photo made with a digital camera or smart phone could be acceptable as well, </w:t>
            </w:r>
            <w:proofErr w:type="gramStart"/>
            <w:r w:rsidRPr="00F73623">
              <w:rPr>
                <w:rFonts w:ascii="Calibri" w:eastAsia="Times New Roman" w:hAnsi="Calibri" w:cs="Calibri"/>
                <w:i/>
                <w:iCs/>
                <w:color w:val="002060"/>
                <w:kern w:val="0"/>
                <w:sz w:val="20"/>
                <w:szCs w:val="20"/>
                <w:u w:val="single"/>
                <w:lang w:eastAsia="en-GB"/>
                <w14:ligatures w14:val="none"/>
              </w:rPr>
              <w:t>as long as</w:t>
            </w:r>
            <w:proofErr w:type="gramEnd"/>
            <w:r w:rsidRPr="00F73623">
              <w:rPr>
                <w:rFonts w:ascii="Calibri" w:eastAsia="Times New Roman" w:hAnsi="Calibri" w:cs="Calibri"/>
                <w:i/>
                <w:iCs/>
                <w:color w:val="002060"/>
                <w:kern w:val="0"/>
                <w:sz w:val="20"/>
                <w:szCs w:val="20"/>
                <w:u w:val="single"/>
                <w:lang w:eastAsia="en-GB"/>
                <w14:ligatures w14:val="none"/>
              </w:rPr>
              <w:t xml:space="preserve"> the quality is as described above</w:t>
            </w:r>
            <w:r w:rsidRPr="00F73623">
              <w:rPr>
                <w:rFonts w:ascii="Calibri" w:eastAsia="Times New Roman" w:hAnsi="Calibri" w:cs="Calibri"/>
                <w:i/>
                <w:iCs/>
                <w:color w:val="002060"/>
                <w:kern w:val="0"/>
                <w:sz w:val="20"/>
                <w:szCs w:val="20"/>
                <w:lang w:eastAsia="en-GB"/>
                <w14:ligatures w14:val="none"/>
              </w:rPr>
              <w:t>, and there is no flash/gloss/shine, making any part of the scan unclear</w:t>
            </w:r>
          </w:p>
        </w:tc>
      </w:tr>
    </w:tbl>
    <w:p w14:paraId="389820F7" w14:textId="7CCE4180" w:rsidR="00D27B9E" w:rsidRDefault="00480D1D">
      <w:pPr>
        <w:rPr>
          <w:rFonts w:ascii="Calibri" w:hAnsi="Calibri" w:cs="Calibri"/>
          <w:b/>
          <w:bCs/>
          <w:sz w:val="22"/>
          <w:szCs w:val="22"/>
        </w:rPr>
      </w:pPr>
      <w:r>
        <w:rPr>
          <w:rFonts w:ascii="Calibri" w:hAnsi="Calibri" w:cs="Calibri"/>
          <w:b/>
          <w:bCs/>
          <w:sz w:val="22"/>
          <w:szCs w:val="22"/>
        </w:rPr>
        <w:br/>
      </w:r>
      <w:r w:rsidR="00D27B9E">
        <w:rPr>
          <w:rFonts w:ascii="Calibri" w:hAnsi="Calibri" w:cs="Calibri"/>
          <w:b/>
          <w:bCs/>
          <w:sz w:val="22"/>
          <w:szCs w:val="22"/>
        </w:rPr>
        <w:t>Information</w:t>
      </w:r>
    </w:p>
    <w:p w14:paraId="03BA9CCA" w14:textId="578FA47D" w:rsidR="00480D1D" w:rsidRDefault="00FF430B">
      <w:pPr>
        <w:rPr>
          <w:rFonts w:ascii="Calibri" w:hAnsi="Calibri" w:cs="Calibri"/>
          <w:i/>
          <w:iCs/>
          <w:sz w:val="22"/>
          <w:szCs w:val="22"/>
        </w:rPr>
      </w:pPr>
      <w:r>
        <w:rPr>
          <w:rFonts w:ascii="Calibri" w:hAnsi="Calibri" w:cs="Calibri"/>
          <w:i/>
          <w:iCs/>
          <w:sz w:val="22"/>
          <w:szCs w:val="22"/>
        </w:rPr>
        <w:t>If you are travelling through Turkmenistan, please could you fill in and return th</w:t>
      </w:r>
      <w:r w:rsidR="00480D1D">
        <w:rPr>
          <w:rFonts w:ascii="Calibri" w:hAnsi="Calibri" w:cs="Calibri"/>
          <w:i/>
          <w:iCs/>
          <w:sz w:val="22"/>
          <w:szCs w:val="22"/>
        </w:rPr>
        <w:t xml:space="preserve">e </w:t>
      </w:r>
      <w:r w:rsidR="004A0AD0">
        <w:rPr>
          <w:rFonts w:ascii="Calibri" w:hAnsi="Calibri" w:cs="Calibri"/>
          <w:i/>
          <w:iCs/>
          <w:sz w:val="22"/>
          <w:szCs w:val="22"/>
        </w:rPr>
        <w:t>table below</w:t>
      </w:r>
      <w:r>
        <w:rPr>
          <w:rFonts w:ascii="Calibri" w:hAnsi="Calibri" w:cs="Calibri"/>
          <w:i/>
          <w:iCs/>
          <w:sz w:val="22"/>
          <w:szCs w:val="22"/>
        </w:rPr>
        <w:t xml:space="preserve"> with the information completed. Please also email us the scanned documents detailed above. </w:t>
      </w:r>
    </w:p>
    <w:p w14:paraId="189E04DF" w14:textId="77777777" w:rsidR="00543470" w:rsidRDefault="00543470">
      <w:pPr>
        <w:rPr>
          <w:rFonts w:ascii="Calibri" w:hAnsi="Calibri" w:cs="Calibri"/>
          <w:i/>
          <w:iCs/>
          <w:sz w:val="22"/>
          <w:szCs w:val="22"/>
        </w:rPr>
      </w:pPr>
    </w:p>
    <w:p w14:paraId="4F227702" w14:textId="77777777" w:rsidR="00543470" w:rsidRDefault="00543470">
      <w:pPr>
        <w:rPr>
          <w:rFonts w:ascii="Calibri" w:hAnsi="Calibri" w:cs="Calibri"/>
          <w:i/>
          <w:iCs/>
          <w:sz w:val="22"/>
          <w:szCs w:val="22"/>
        </w:rPr>
      </w:pPr>
    </w:p>
    <w:tbl>
      <w:tblPr>
        <w:tblW w:w="10485" w:type="dxa"/>
        <w:tblCellMar>
          <w:top w:w="15" w:type="dxa"/>
          <w:bottom w:w="15" w:type="dxa"/>
        </w:tblCellMar>
        <w:tblLook w:val="04A0" w:firstRow="1" w:lastRow="0" w:firstColumn="1" w:lastColumn="0" w:noHBand="0" w:noVBand="1"/>
      </w:tblPr>
      <w:tblGrid>
        <w:gridCol w:w="562"/>
        <w:gridCol w:w="1134"/>
        <w:gridCol w:w="1134"/>
        <w:gridCol w:w="1418"/>
        <w:gridCol w:w="1701"/>
        <w:gridCol w:w="1559"/>
        <w:gridCol w:w="1276"/>
        <w:gridCol w:w="1701"/>
      </w:tblGrid>
      <w:tr w:rsidR="00FF430B" w:rsidRPr="00FF430B" w14:paraId="37E97EC2" w14:textId="77777777" w:rsidTr="00FF430B">
        <w:trPr>
          <w:trHeight w:val="885"/>
        </w:trPr>
        <w:tc>
          <w:tcPr>
            <w:tcW w:w="562"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73A420DA" w14:textId="77777777" w:rsidR="00543470" w:rsidRDefault="00543470" w:rsidP="00FF430B">
            <w:pPr>
              <w:spacing w:after="0" w:line="240" w:lineRule="auto"/>
              <w:jc w:val="center"/>
              <w:rPr>
                <w:rFonts w:ascii="Calibri" w:eastAsia="Times New Roman" w:hAnsi="Calibri" w:cs="Calibri"/>
                <w:b/>
                <w:bCs/>
                <w:color w:val="000000"/>
                <w:kern w:val="0"/>
                <w:sz w:val="16"/>
                <w:szCs w:val="16"/>
                <w:lang w:eastAsia="en-GB"/>
                <w14:ligatures w14:val="none"/>
              </w:rPr>
            </w:pPr>
          </w:p>
          <w:p w14:paraId="5E0E9664" w14:textId="6388013B" w:rsidR="00FF430B" w:rsidRPr="00FF430B" w:rsidRDefault="00FF430B" w:rsidP="00FF430B">
            <w:pPr>
              <w:spacing w:after="0" w:line="240" w:lineRule="auto"/>
              <w:jc w:val="center"/>
              <w:rPr>
                <w:rFonts w:ascii="Calibri" w:eastAsia="Times New Roman" w:hAnsi="Calibri" w:cs="Calibri"/>
                <w:b/>
                <w:bCs/>
                <w:color w:val="000000"/>
                <w:kern w:val="0"/>
                <w:sz w:val="16"/>
                <w:szCs w:val="16"/>
                <w:lang w:eastAsia="en-GB"/>
                <w14:ligatures w14:val="none"/>
              </w:rPr>
            </w:pPr>
            <w:r w:rsidRPr="00FF430B">
              <w:rPr>
                <w:rFonts w:ascii="Calibri" w:eastAsia="Times New Roman" w:hAnsi="Calibri" w:cs="Calibri"/>
                <w:b/>
                <w:bCs/>
                <w:color w:val="000000"/>
                <w:kern w:val="0"/>
                <w:sz w:val="16"/>
                <w:szCs w:val="16"/>
                <w:lang w:eastAsia="en-GB"/>
                <w14:ligatures w14:val="none"/>
              </w:rPr>
              <w:t>EN</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0AC74B9" w14:textId="77777777" w:rsidR="00FF430B" w:rsidRPr="00FF430B" w:rsidRDefault="00FF430B" w:rsidP="00FF430B">
            <w:pPr>
              <w:spacing w:after="0" w:line="240" w:lineRule="auto"/>
              <w:jc w:val="center"/>
              <w:rPr>
                <w:rFonts w:ascii="Calibri" w:eastAsia="Times New Roman" w:hAnsi="Calibri" w:cs="Calibri"/>
                <w:b/>
                <w:bCs/>
                <w:color w:val="000000"/>
                <w:kern w:val="0"/>
                <w:sz w:val="16"/>
                <w:szCs w:val="16"/>
                <w:lang w:eastAsia="en-GB"/>
                <w14:ligatures w14:val="none"/>
              </w:rPr>
            </w:pPr>
            <w:r w:rsidRPr="00FF430B">
              <w:rPr>
                <w:rFonts w:ascii="Calibri" w:eastAsia="Times New Roman" w:hAnsi="Calibri" w:cs="Calibri"/>
                <w:b/>
                <w:bCs/>
                <w:color w:val="000000"/>
                <w:kern w:val="0"/>
                <w:sz w:val="16"/>
                <w:szCs w:val="16"/>
                <w:lang w:eastAsia="en-GB"/>
                <w14:ligatures w14:val="none"/>
              </w:rPr>
              <w:t>Last name</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06BF11" w14:textId="77777777" w:rsidR="00FF430B" w:rsidRPr="00FF430B" w:rsidRDefault="00FF430B" w:rsidP="00FF430B">
            <w:pPr>
              <w:spacing w:after="0" w:line="240" w:lineRule="auto"/>
              <w:jc w:val="center"/>
              <w:rPr>
                <w:rFonts w:ascii="Calibri" w:eastAsia="Times New Roman" w:hAnsi="Calibri" w:cs="Calibri"/>
                <w:b/>
                <w:bCs/>
                <w:color w:val="000000"/>
                <w:kern w:val="0"/>
                <w:sz w:val="16"/>
                <w:szCs w:val="16"/>
                <w:lang w:eastAsia="en-GB"/>
                <w14:ligatures w14:val="none"/>
              </w:rPr>
            </w:pPr>
            <w:r w:rsidRPr="00FF430B">
              <w:rPr>
                <w:rFonts w:ascii="Calibri" w:eastAsia="Times New Roman" w:hAnsi="Calibri" w:cs="Calibri"/>
                <w:b/>
                <w:bCs/>
                <w:color w:val="000000"/>
                <w:kern w:val="0"/>
                <w:sz w:val="16"/>
                <w:szCs w:val="16"/>
                <w:lang w:eastAsia="en-GB"/>
                <w14:ligatures w14:val="none"/>
              </w:rPr>
              <w:t>First name(s)</w:t>
            </w:r>
          </w:p>
        </w:tc>
        <w:tc>
          <w:tcPr>
            <w:tcW w:w="141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DCAB58" w14:textId="77777777" w:rsidR="00FF430B" w:rsidRPr="00FF430B" w:rsidRDefault="00FF430B" w:rsidP="00FF430B">
            <w:pPr>
              <w:spacing w:after="0" w:line="240" w:lineRule="auto"/>
              <w:jc w:val="center"/>
              <w:rPr>
                <w:rFonts w:ascii="Calibri" w:eastAsia="Times New Roman" w:hAnsi="Calibri" w:cs="Calibri"/>
                <w:b/>
                <w:bCs/>
                <w:color w:val="000000"/>
                <w:kern w:val="0"/>
                <w:sz w:val="16"/>
                <w:szCs w:val="16"/>
                <w:lang w:eastAsia="en-GB"/>
                <w14:ligatures w14:val="none"/>
              </w:rPr>
            </w:pPr>
            <w:r w:rsidRPr="00FF430B">
              <w:rPr>
                <w:rFonts w:ascii="Calibri" w:eastAsia="Times New Roman" w:hAnsi="Calibri" w:cs="Calibri"/>
                <w:b/>
                <w:bCs/>
                <w:color w:val="000000"/>
                <w:kern w:val="0"/>
                <w:sz w:val="16"/>
                <w:szCs w:val="16"/>
                <w:lang w:eastAsia="en-GB"/>
                <w14:ligatures w14:val="none"/>
              </w:rPr>
              <w:t>Any other name(s) used before (e.g. before marriage)</w:t>
            </w:r>
          </w:p>
        </w:tc>
        <w:tc>
          <w:tcPr>
            <w:tcW w:w="170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0A62357" w14:textId="77777777" w:rsidR="00FF430B" w:rsidRPr="00FF430B" w:rsidRDefault="00FF430B" w:rsidP="00FF430B">
            <w:pPr>
              <w:spacing w:after="0" w:line="240" w:lineRule="auto"/>
              <w:jc w:val="center"/>
              <w:rPr>
                <w:rFonts w:ascii="Calibri" w:eastAsia="Times New Roman" w:hAnsi="Calibri" w:cs="Calibri"/>
                <w:b/>
                <w:bCs/>
                <w:color w:val="000000"/>
                <w:kern w:val="0"/>
                <w:sz w:val="16"/>
                <w:szCs w:val="16"/>
                <w:lang w:eastAsia="en-GB"/>
                <w14:ligatures w14:val="none"/>
              </w:rPr>
            </w:pPr>
            <w:r w:rsidRPr="00FF430B">
              <w:rPr>
                <w:rFonts w:ascii="Calibri" w:eastAsia="Times New Roman" w:hAnsi="Calibri" w:cs="Calibri"/>
                <w:b/>
                <w:bCs/>
                <w:color w:val="000000"/>
                <w:kern w:val="0"/>
                <w:sz w:val="16"/>
                <w:szCs w:val="16"/>
                <w:lang w:eastAsia="en-GB"/>
                <w14:ligatures w14:val="none"/>
              </w:rPr>
              <w:t>Name of highest educational institution completed</w:t>
            </w:r>
          </w:p>
        </w:tc>
        <w:tc>
          <w:tcPr>
            <w:tcW w:w="155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0A6884F" w14:textId="77777777" w:rsidR="00FF430B" w:rsidRPr="00FF430B" w:rsidRDefault="00FF430B" w:rsidP="00FF430B">
            <w:pPr>
              <w:spacing w:after="0" w:line="240" w:lineRule="auto"/>
              <w:jc w:val="center"/>
              <w:rPr>
                <w:rFonts w:ascii="Calibri" w:eastAsia="Times New Roman" w:hAnsi="Calibri" w:cs="Calibri"/>
                <w:b/>
                <w:bCs/>
                <w:color w:val="000000"/>
                <w:kern w:val="0"/>
                <w:sz w:val="16"/>
                <w:szCs w:val="16"/>
                <w:lang w:eastAsia="en-GB"/>
                <w14:ligatures w14:val="none"/>
              </w:rPr>
            </w:pPr>
            <w:r w:rsidRPr="00FF430B">
              <w:rPr>
                <w:rFonts w:ascii="Calibri" w:eastAsia="Times New Roman" w:hAnsi="Calibri" w:cs="Calibri"/>
                <w:b/>
                <w:bCs/>
                <w:color w:val="000000"/>
                <w:kern w:val="0"/>
                <w:sz w:val="16"/>
                <w:szCs w:val="16"/>
                <w:lang w:eastAsia="en-GB"/>
                <w14:ligatures w14:val="none"/>
              </w:rPr>
              <w:t>City and country of that institution</w:t>
            </w:r>
          </w:p>
        </w:tc>
        <w:tc>
          <w:tcPr>
            <w:tcW w:w="127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FC83862" w14:textId="77777777" w:rsidR="00FF430B" w:rsidRPr="00FF430B" w:rsidRDefault="00FF430B" w:rsidP="00FF430B">
            <w:pPr>
              <w:spacing w:after="0" w:line="240" w:lineRule="auto"/>
              <w:jc w:val="center"/>
              <w:rPr>
                <w:rFonts w:ascii="Calibri" w:eastAsia="Times New Roman" w:hAnsi="Calibri" w:cs="Calibri"/>
                <w:b/>
                <w:bCs/>
                <w:color w:val="000000"/>
                <w:kern w:val="0"/>
                <w:sz w:val="16"/>
                <w:szCs w:val="16"/>
                <w:lang w:eastAsia="en-GB"/>
                <w14:ligatures w14:val="none"/>
              </w:rPr>
            </w:pPr>
            <w:r w:rsidRPr="00FF430B">
              <w:rPr>
                <w:rFonts w:ascii="Calibri" w:eastAsia="Times New Roman" w:hAnsi="Calibri" w:cs="Calibri"/>
                <w:b/>
                <w:bCs/>
                <w:color w:val="000000"/>
                <w:kern w:val="0"/>
                <w:sz w:val="16"/>
                <w:szCs w:val="16"/>
                <w:lang w:eastAsia="en-GB"/>
                <w14:ligatures w14:val="none"/>
              </w:rPr>
              <w:t>Occupation</w:t>
            </w:r>
          </w:p>
        </w:tc>
        <w:tc>
          <w:tcPr>
            <w:tcW w:w="170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27E0D6" w14:textId="77777777" w:rsidR="00FF430B" w:rsidRPr="00FF430B" w:rsidRDefault="00FF430B" w:rsidP="00FF430B">
            <w:pPr>
              <w:spacing w:after="0" w:line="240" w:lineRule="auto"/>
              <w:jc w:val="center"/>
              <w:rPr>
                <w:rFonts w:ascii="Calibri" w:eastAsia="Times New Roman" w:hAnsi="Calibri" w:cs="Calibri"/>
                <w:b/>
                <w:bCs/>
                <w:color w:val="000000"/>
                <w:kern w:val="0"/>
                <w:sz w:val="16"/>
                <w:szCs w:val="16"/>
                <w:lang w:eastAsia="en-GB"/>
                <w14:ligatures w14:val="none"/>
              </w:rPr>
            </w:pPr>
            <w:r w:rsidRPr="00FF430B">
              <w:rPr>
                <w:rFonts w:ascii="Calibri" w:eastAsia="Times New Roman" w:hAnsi="Calibri" w:cs="Calibri"/>
                <w:b/>
                <w:bCs/>
                <w:color w:val="000000"/>
                <w:kern w:val="0"/>
                <w:sz w:val="16"/>
                <w:szCs w:val="16"/>
                <w:lang w:eastAsia="en-GB"/>
                <w14:ligatures w14:val="none"/>
              </w:rPr>
              <w:t>Place of work</w:t>
            </w:r>
          </w:p>
        </w:tc>
      </w:tr>
      <w:tr w:rsidR="00FF430B" w:rsidRPr="00FF430B" w14:paraId="409A4BA3" w14:textId="77777777" w:rsidTr="00FF430B">
        <w:trPr>
          <w:trHeight w:val="630"/>
        </w:trPr>
        <w:tc>
          <w:tcPr>
            <w:tcW w:w="56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3B0ACA0" w14:textId="2EF2418C" w:rsidR="00FF430B" w:rsidRPr="00FF430B" w:rsidRDefault="00FF430B" w:rsidP="00FF430B">
            <w:pPr>
              <w:spacing w:after="0" w:line="240" w:lineRule="auto"/>
              <w:jc w:val="center"/>
              <w:rPr>
                <w:rFonts w:ascii="Calibri" w:eastAsia="Times New Roman" w:hAnsi="Calibri" w:cs="Calibri"/>
                <w:b/>
                <w:bCs/>
                <w:color w:val="000000"/>
                <w:kern w:val="0"/>
                <w:sz w:val="16"/>
                <w:szCs w:val="16"/>
                <w:lang w:eastAsia="en-GB"/>
                <w14:ligatures w14:val="none"/>
              </w:rPr>
            </w:pPr>
          </w:p>
        </w:tc>
        <w:tc>
          <w:tcPr>
            <w:tcW w:w="1134" w:type="dxa"/>
            <w:tcBorders>
              <w:top w:val="single" w:sz="4" w:space="0" w:color="auto"/>
              <w:left w:val="single" w:sz="4" w:space="0" w:color="auto"/>
              <w:bottom w:val="single" w:sz="4" w:space="0" w:color="auto"/>
              <w:right w:val="single" w:sz="4" w:space="0" w:color="auto"/>
            </w:tcBorders>
            <w:vAlign w:val="bottom"/>
            <w:hideMark/>
          </w:tcPr>
          <w:p w14:paraId="7BDB28EC" w14:textId="77777777" w:rsidR="00FF430B" w:rsidRPr="00FF430B" w:rsidRDefault="00FF430B" w:rsidP="00FF430B">
            <w:pPr>
              <w:spacing w:after="0" w:line="240" w:lineRule="auto"/>
              <w:rPr>
                <w:rFonts w:ascii="Calibri" w:eastAsia="Times New Roman" w:hAnsi="Calibri" w:cs="Calibri"/>
                <w:i/>
                <w:iCs/>
                <w:color w:val="000000"/>
                <w:kern w:val="0"/>
                <w:sz w:val="16"/>
                <w:szCs w:val="16"/>
                <w:lang w:eastAsia="en-GB"/>
                <w14:ligatures w14:val="none"/>
              </w:rPr>
            </w:pPr>
            <w:r w:rsidRPr="00FF430B">
              <w:rPr>
                <w:rFonts w:ascii="Calibri" w:eastAsia="Times New Roman" w:hAnsi="Calibri" w:cs="Calibri"/>
                <w:i/>
                <w:iCs/>
                <w:color w:val="000000"/>
                <w:kern w:val="0"/>
                <w:sz w:val="16"/>
                <w:szCs w:val="16"/>
                <w:lang w:eastAsia="en-GB"/>
                <w14:ligatures w14:val="none"/>
              </w:rPr>
              <w:t>Smith</w:t>
            </w:r>
          </w:p>
        </w:tc>
        <w:tc>
          <w:tcPr>
            <w:tcW w:w="1134" w:type="dxa"/>
            <w:tcBorders>
              <w:top w:val="single" w:sz="4" w:space="0" w:color="auto"/>
              <w:left w:val="single" w:sz="4" w:space="0" w:color="auto"/>
              <w:bottom w:val="single" w:sz="4" w:space="0" w:color="auto"/>
              <w:right w:val="single" w:sz="4" w:space="0" w:color="auto"/>
            </w:tcBorders>
            <w:vAlign w:val="bottom"/>
            <w:hideMark/>
          </w:tcPr>
          <w:p w14:paraId="21BDEBC9" w14:textId="46D778EB" w:rsidR="00FF430B" w:rsidRPr="00FF430B" w:rsidRDefault="00480D1D" w:rsidP="00FF430B">
            <w:pPr>
              <w:spacing w:after="0" w:line="240" w:lineRule="auto"/>
              <w:rPr>
                <w:rFonts w:ascii="Calibri" w:eastAsia="Times New Roman" w:hAnsi="Calibri" w:cs="Calibri"/>
                <w:i/>
                <w:iCs/>
                <w:color w:val="000000"/>
                <w:kern w:val="0"/>
                <w:sz w:val="16"/>
                <w:szCs w:val="16"/>
                <w:lang w:eastAsia="en-GB"/>
                <w14:ligatures w14:val="none"/>
              </w:rPr>
            </w:pPr>
            <w:r>
              <w:rPr>
                <w:rFonts w:ascii="Calibri" w:eastAsia="Times New Roman" w:hAnsi="Calibri" w:cs="Calibri"/>
                <w:i/>
                <w:iCs/>
                <w:color w:val="000000"/>
                <w:kern w:val="0"/>
                <w:sz w:val="16"/>
                <w:szCs w:val="16"/>
                <w:lang w:eastAsia="en-GB"/>
                <w14:ligatures w14:val="none"/>
              </w:rPr>
              <w:t>John William</w:t>
            </w:r>
          </w:p>
        </w:tc>
        <w:tc>
          <w:tcPr>
            <w:tcW w:w="1418" w:type="dxa"/>
            <w:tcBorders>
              <w:top w:val="single" w:sz="4" w:space="0" w:color="auto"/>
              <w:left w:val="single" w:sz="4" w:space="0" w:color="auto"/>
              <w:bottom w:val="single" w:sz="4" w:space="0" w:color="auto"/>
              <w:right w:val="single" w:sz="4" w:space="0" w:color="auto"/>
            </w:tcBorders>
            <w:vAlign w:val="bottom"/>
            <w:hideMark/>
          </w:tcPr>
          <w:p w14:paraId="0E0B2FDA" w14:textId="77777777" w:rsidR="00FF430B" w:rsidRPr="00FF430B" w:rsidRDefault="00FF430B" w:rsidP="00FF430B">
            <w:pPr>
              <w:spacing w:after="0" w:line="240" w:lineRule="auto"/>
              <w:rPr>
                <w:rFonts w:ascii="Calibri" w:eastAsia="Times New Roman" w:hAnsi="Calibri" w:cs="Calibri"/>
                <w:i/>
                <w:iCs/>
                <w:color w:val="000000"/>
                <w:kern w:val="0"/>
                <w:sz w:val="16"/>
                <w:szCs w:val="16"/>
                <w:lang w:eastAsia="en-GB"/>
                <w14:ligatures w14:val="none"/>
              </w:rPr>
            </w:pPr>
            <w:r w:rsidRPr="00FF430B">
              <w:rPr>
                <w:rFonts w:ascii="Calibri" w:eastAsia="Times New Roman" w:hAnsi="Calibri" w:cs="Calibri"/>
                <w:i/>
                <w:iCs/>
                <w:color w:val="000000"/>
                <w:kern w:val="0"/>
                <w:sz w:val="16"/>
                <w:szCs w:val="16"/>
                <w:lang w:eastAsia="en-GB"/>
                <w14:ligatures w14:val="none"/>
              </w:rPr>
              <w:t>None</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E3769A7" w14:textId="77777777" w:rsidR="00FF430B" w:rsidRPr="00FF430B" w:rsidRDefault="00FF430B" w:rsidP="00FF430B">
            <w:pPr>
              <w:spacing w:after="0" w:line="240" w:lineRule="auto"/>
              <w:rPr>
                <w:rFonts w:ascii="Calibri" w:eastAsia="Times New Roman" w:hAnsi="Calibri" w:cs="Calibri"/>
                <w:i/>
                <w:iCs/>
                <w:color w:val="000000"/>
                <w:kern w:val="0"/>
                <w:sz w:val="16"/>
                <w:szCs w:val="16"/>
                <w:lang w:eastAsia="en-GB"/>
                <w14:ligatures w14:val="none"/>
              </w:rPr>
            </w:pPr>
            <w:r w:rsidRPr="00FF430B">
              <w:rPr>
                <w:rFonts w:ascii="Calibri" w:eastAsia="Times New Roman" w:hAnsi="Calibri" w:cs="Calibri"/>
                <w:i/>
                <w:iCs/>
                <w:color w:val="000000"/>
                <w:kern w:val="0"/>
                <w:sz w:val="16"/>
                <w:szCs w:val="16"/>
                <w:lang w:eastAsia="en-GB"/>
                <w14:ligatures w14:val="none"/>
              </w:rPr>
              <w:t>Cambridge University</w:t>
            </w:r>
          </w:p>
        </w:tc>
        <w:tc>
          <w:tcPr>
            <w:tcW w:w="1559" w:type="dxa"/>
            <w:tcBorders>
              <w:top w:val="single" w:sz="4" w:space="0" w:color="auto"/>
              <w:left w:val="single" w:sz="4" w:space="0" w:color="auto"/>
              <w:bottom w:val="single" w:sz="4" w:space="0" w:color="auto"/>
              <w:right w:val="single" w:sz="4" w:space="0" w:color="auto"/>
            </w:tcBorders>
            <w:vAlign w:val="bottom"/>
            <w:hideMark/>
          </w:tcPr>
          <w:p w14:paraId="0EDD12FF" w14:textId="77777777" w:rsidR="00FF430B" w:rsidRPr="00FF430B" w:rsidRDefault="00FF430B" w:rsidP="00FF430B">
            <w:pPr>
              <w:spacing w:after="0" w:line="240" w:lineRule="auto"/>
              <w:rPr>
                <w:rFonts w:ascii="Calibri" w:eastAsia="Times New Roman" w:hAnsi="Calibri" w:cs="Calibri"/>
                <w:i/>
                <w:iCs/>
                <w:color w:val="000000"/>
                <w:kern w:val="0"/>
                <w:sz w:val="16"/>
                <w:szCs w:val="16"/>
                <w:lang w:eastAsia="en-GB"/>
                <w14:ligatures w14:val="none"/>
              </w:rPr>
            </w:pPr>
            <w:r w:rsidRPr="00FF430B">
              <w:rPr>
                <w:rFonts w:ascii="Calibri" w:eastAsia="Times New Roman" w:hAnsi="Calibri" w:cs="Calibri"/>
                <w:i/>
                <w:iCs/>
                <w:color w:val="000000"/>
                <w:kern w:val="0"/>
                <w:sz w:val="16"/>
                <w:szCs w:val="16"/>
                <w:lang w:eastAsia="en-GB"/>
                <w14:ligatures w14:val="none"/>
              </w:rPr>
              <w:t>Cambridge, UK</w:t>
            </w:r>
          </w:p>
        </w:tc>
        <w:tc>
          <w:tcPr>
            <w:tcW w:w="1276" w:type="dxa"/>
            <w:tcBorders>
              <w:top w:val="single" w:sz="4" w:space="0" w:color="auto"/>
              <w:left w:val="single" w:sz="4" w:space="0" w:color="auto"/>
              <w:bottom w:val="single" w:sz="4" w:space="0" w:color="auto"/>
              <w:right w:val="single" w:sz="4" w:space="0" w:color="auto"/>
            </w:tcBorders>
            <w:vAlign w:val="bottom"/>
            <w:hideMark/>
          </w:tcPr>
          <w:p w14:paraId="522E869E" w14:textId="0C86774F" w:rsidR="00FF430B" w:rsidRPr="00FF430B" w:rsidRDefault="00FF430B" w:rsidP="00FF430B">
            <w:pPr>
              <w:spacing w:after="0" w:line="240" w:lineRule="auto"/>
              <w:rPr>
                <w:rFonts w:ascii="Calibri" w:eastAsia="Times New Roman" w:hAnsi="Calibri" w:cs="Calibri"/>
                <w:i/>
                <w:iCs/>
                <w:color w:val="000000"/>
                <w:kern w:val="0"/>
                <w:sz w:val="16"/>
                <w:szCs w:val="16"/>
                <w:lang w:eastAsia="en-GB"/>
                <w14:ligatures w14:val="none"/>
              </w:rPr>
            </w:pPr>
            <w:r w:rsidRPr="00FF430B">
              <w:rPr>
                <w:rFonts w:ascii="Calibri" w:eastAsia="Times New Roman" w:hAnsi="Calibri" w:cs="Calibri"/>
                <w:i/>
                <w:iCs/>
                <w:color w:val="000000"/>
                <w:kern w:val="0"/>
                <w:sz w:val="16"/>
                <w:szCs w:val="16"/>
                <w:lang w:eastAsia="en-GB"/>
                <w14:ligatures w14:val="none"/>
              </w:rPr>
              <w:t>Arch</w:t>
            </w:r>
            <w:r w:rsidRPr="00480D1D">
              <w:rPr>
                <w:rFonts w:ascii="Calibri" w:eastAsia="Times New Roman" w:hAnsi="Calibri" w:cs="Calibri"/>
                <w:i/>
                <w:iCs/>
                <w:color w:val="000000"/>
                <w:kern w:val="0"/>
                <w:sz w:val="16"/>
                <w:szCs w:val="16"/>
                <w:lang w:eastAsia="en-GB"/>
                <w14:ligatures w14:val="none"/>
              </w:rPr>
              <w:t>a</w:t>
            </w:r>
            <w:r w:rsidRPr="00FF430B">
              <w:rPr>
                <w:rFonts w:ascii="Calibri" w:eastAsia="Times New Roman" w:hAnsi="Calibri" w:cs="Calibri"/>
                <w:i/>
                <w:iCs/>
                <w:color w:val="000000"/>
                <w:kern w:val="0"/>
                <w:sz w:val="16"/>
                <w:szCs w:val="16"/>
                <w:lang w:eastAsia="en-GB"/>
                <w14:ligatures w14:val="none"/>
              </w:rPr>
              <w:t>eologist</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DEF4E43" w14:textId="77777777" w:rsidR="00FF430B" w:rsidRPr="00FF430B" w:rsidRDefault="00FF430B" w:rsidP="00FF430B">
            <w:pPr>
              <w:spacing w:after="0" w:line="240" w:lineRule="auto"/>
              <w:rPr>
                <w:rFonts w:ascii="Calibri" w:eastAsia="Times New Roman" w:hAnsi="Calibri" w:cs="Calibri"/>
                <w:i/>
                <w:iCs/>
                <w:color w:val="000000"/>
                <w:kern w:val="0"/>
                <w:sz w:val="16"/>
                <w:szCs w:val="16"/>
                <w:lang w:eastAsia="en-GB"/>
                <w14:ligatures w14:val="none"/>
              </w:rPr>
            </w:pPr>
            <w:r w:rsidRPr="00FF430B">
              <w:rPr>
                <w:rFonts w:ascii="Calibri" w:eastAsia="Times New Roman" w:hAnsi="Calibri" w:cs="Calibri"/>
                <w:i/>
                <w:iCs/>
                <w:color w:val="000000"/>
                <w:kern w:val="0"/>
                <w:sz w:val="16"/>
                <w:szCs w:val="16"/>
                <w:lang w:eastAsia="en-GB"/>
                <w14:ligatures w14:val="none"/>
              </w:rPr>
              <w:t>The National Trust for Scotland</w:t>
            </w:r>
          </w:p>
        </w:tc>
      </w:tr>
      <w:tr w:rsidR="00164648" w:rsidRPr="00FF430B" w14:paraId="45A8A837" w14:textId="77777777" w:rsidTr="00FF430B">
        <w:trPr>
          <w:trHeight w:val="285"/>
        </w:trPr>
        <w:tc>
          <w:tcPr>
            <w:tcW w:w="56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A548A3F" w14:textId="0535FFB0" w:rsidR="00164648" w:rsidRPr="00FF430B" w:rsidRDefault="00164648" w:rsidP="00164648">
            <w:pPr>
              <w:spacing w:after="0" w:line="240" w:lineRule="auto"/>
              <w:jc w:val="center"/>
              <w:rPr>
                <w:rFonts w:ascii="Calibri" w:eastAsia="Times New Roman" w:hAnsi="Calibri" w:cs="Calibri"/>
                <w:b/>
                <w:bCs/>
                <w:color w:val="000000"/>
                <w:kern w:val="0"/>
                <w:sz w:val="16"/>
                <w:szCs w:val="16"/>
                <w:lang w:eastAsia="en-GB"/>
                <w14:ligatures w14:val="none"/>
              </w:rPr>
            </w:pPr>
            <w:r w:rsidRPr="00FF430B">
              <w:rPr>
                <w:rFonts w:ascii="Calibri" w:eastAsia="Times New Roman" w:hAnsi="Calibri" w:cs="Calibri"/>
                <w:b/>
                <w:bCs/>
                <w:color w:val="000000"/>
                <w:kern w:val="0"/>
                <w:sz w:val="16"/>
                <w:szCs w:val="16"/>
                <w:lang w:eastAsia="en-GB"/>
                <w14:ligatures w14:val="none"/>
              </w:rPr>
              <w:t>01</w:t>
            </w:r>
          </w:p>
        </w:tc>
        <w:tc>
          <w:tcPr>
            <w:tcW w:w="1134" w:type="dxa"/>
            <w:tcBorders>
              <w:top w:val="single" w:sz="4" w:space="0" w:color="auto"/>
              <w:left w:val="single" w:sz="4" w:space="0" w:color="auto"/>
              <w:bottom w:val="single" w:sz="4" w:space="0" w:color="auto"/>
              <w:right w:val="single" w:sz="4" w:space="0" w:color="auto"/>
            </w:tcBorders>
            <w:vAlign w:val="bottom"/>
            <w:hideMark/>
          </w:tcPr>
          <w:p w14:paraId="18489185" w14:textId="77777777" w:rsidR="00164648" w:rsidRPr="00FF430B" w:rsidRDefault="00164648" w:rsidP="00164648">
            <w:pPr>
              <w:spacing w:after="0" w:line="240" w:lineRule="auto"/>
              <w:jc w:val="center"/>
              <w:rPr>
                <w:rFonts w:ascii="Calibri" w:eastAsia="Times New Roman" w:hAnsi="Calibri" w:cs="Calibri"/>
                <w:b/>
                <w:bCs/>
                <w:color w:val="000000"/>
                <w:kern w:val="0"/>
                <w:sz w:val="16"/>
                <w:szCs w:val="16"/>
                <w:lang w:eastAsia="en-GB"/>
                <w14:ligatures w14:val="none"/>
              </w:rPr>
            </w:pPr>
          </w:p>
        </w:tc>
        <w:tc>
          <w:tcPr>
            <w:tcW w:w="1134" w:type="dxa"/>
            <w:tcBorders>
              <w:top w:val="single" w:sz="4" w:space="0" w:color="auto"/>
              <w:left w:val="single" w:sz="4" w:space="0" w:color="auto"/>
              <w:bottom w:val="single" w:sz="4" w:space="0" w:color="auto"/>
              <w:right w:val="single" w:sz="4" w:space="0" w:color="auto"/>
            </w:tcBorders>
            <w:vAlign w:val="bottom"/>
            <w:hideMark/>
          </w:tcPr>
          <w:p w14:paraId="33034DE5" w14:textId="77777777" w:rsidR="00164648" w:rsidRPr="00FF430B" w:rsidRDefault="00164648" w:rsidP="00164648">
            <w:pPr>
              <w:spacing w:after="0" w:line="240" w:lineRule="auto"/>
              <w:rPr>
                <w:rFonts w:ascii="Times New Roman" w:eastAsia="Times New Roman" w:hAnsi="Times New Roman" w:cs="Times New Roman"/>
                <w:kern w:val="0"/>
                <w:sz w:val="20"/>
                <w:szCs w:val="20"/>
                <w:lang w:eastAsia="en-GB"/>
                <w14:ligatures w14:val="none"/>
              </w:rPr>
            </w:pPr>
          </w:p>
        </w:tc>
        <w:tc>
          <w:tcPr>
            <w:tcW w:w="1418" w:type="dxa"/>
            <w:tcBorders>
              <w:top w:val="single" w:sz="4" w:space="0" w:color="auto"/>
              <w:left w:val="single" w:sz="4" w:space="0" w:color="auto"/>
              <w:bottom w:val="single" w:sz="4" w:space="0" w:color="auto"/>
              <w:right w:val="single" w:sz="4" w:space="0" w:color="auto"/>
            </w:tcBorders>
            <w:vAlign w:val="bottom"/>
            <w:hideMark/>
          </w:tcPr>
          <w:p w14:paraId="20D014F9" w14:textId="77777777" w:rsidR="00164648" w:rsidRPr="00FF430B" w:rsidRDefault="00164648" w:rsidP="00164648">
            <w:pPr>
              <w:spacing w:after="0" w:line="240" w:lineRule="auto"/>
              <w:rPr>
                <w:rFonts w:ascii="Times New Roman" w:eastAsia="Times New Roman" w:hAnsi="Times New Roman" w:cs="Times New Roman"/>
                <w:kern w:val="0"/>
                <w:sz w:val="20"/>
                <w:szCs w:val="20"/>
                <w:lang w:eastAsia="en-GB"/>
                <w14:ligatures w14:val="none"/>
              </w:rPr>
            </w:pPr>
          </w:p>
        </w:tc>
        <w:tc>
          <w:tcPr>
            <w:tcW w:w="1701" w:type="dxa"/>
            <w:tcBorders>
              <w:top w:val="single" w:sz="4" w:space="0" w:color="auto"/>
              <w:left w:val="single" w:sz="4" w:space="0" w:color="auto"/>
              <w:bottom w:val="single" w:sz="4" w:space="0" w:color="auto"/>
              <w:right w:val="single" w:sz="4" w:space="0" w:color="auto"/>
            </w:tcBorders>
            <w:vAlign w:val="bottom"/>
            <w:hideMark/>
          </w:tcPr>
          <w:p w14:paraId="69C15292" w14:textId="77777777" w:rsidR="00164648" w:rsidRPr="00FF430B" w:rsidRDefault="00164648" w:rsidP="00164648">
            <w:pPr>
              <w:spacing w:after="0" w:line="240" w:lineRule="auto"/>
              <w:rPr>
                <w:rFonts w:ascii="Times New Roman" w:eastAsia="Times New Roman" w:hAnsi="Times New Roman" w:cs="Times New Roman"/>
                <w:kern w:val="0"/>
                <w:sz w:val="20"/>
                <w:szCs w:val="20"/>
                <w:lang w:eastAsia="en-GB"/>
                <w14:ligatures w14:val="none"/>
              </w:rPr>
            </w:pPr>
          </w:p>
        </w:tc>
        <w:tc>
          <w:tcPr>
            <w:tcW w:w="1559" w:type="dxa"/>
            <w:tcBorders>
              <w:top w:val="single" w:sz="4" w:space="0" w:color="auto"/>
              <w:left w:val="single" w:sz="4" w:space="0" w:color="auto"/>
              <w:bottom w:val="single" w:sz="4" w:space="0" w:color="auto"/>
              <w:right w:val="single" w:sz="4" w:space="0" w:color="auto"/>
            </w:tcBorders>
            <w:vAlign w:val="bottom"/>
            <w:hideMark/>
          </w:tcPr>
          <w:p w14:paraId="38899B22" w14:textId="77777777" w:rsidR="00164648" w:rsidRPr="00FF430B" w:rsidRDefault="00164648" w:rsidP="00164648">
            <w:pPr>
              <w:spacing w:after="0" w:line="240" w:lineRule="auto"/>
              <w:rPr>
                <w:rFonts w:ascii="Times New Roman" w:eastAsia="Times New Roman" w:hAnsi="Times New Roman" w:cs="Times New Roman"/>
                <w:kern w:val="0"/>
                <w:sz w:val="20"/>
                <w:szCs w:val="20"/>
                <w:lang w:eastAsia="en-GB"/>
                <w14:ligatures w14:val="none"/>
              </w:rPr>
            </w:pPr>
          </w:p>
        </w:tc>
        <w:tc>
          <w:tcPr>
            <w:tcW w:w="1276" w:type="dxa"/>
            <w:tcBorders>
              <w:top w:val="single" w:sz="4" w:space="0" w:color="auto"/>
              <w:left w:val="single" w:sz="4" w:space="0" w:color="auto"/>
              <w:bottom w:val="single" w:sz="4" w:space="0" w:color="auto"/>
              <w:right w:val="single" w:sz="4" w:space="0" w:color="auto"/>
            </w:tcBorders>
            <w:vAlign w:val="bottom"/>
            <w:hideMark/>
          </w:tcPr>
          <w:p w14:paraId="12113701" w14:textId="77777777" w:rsidR="00164648" w:rsidRPr="00FF430B" w:rsidRDefault="00164648" w:rsidP="00164648">
            <w:pPr>
              <w:spacing w:after="0" w:line="240" w:lineRule="auto"/>
              <w:rPr>
                <w:rFonts w:ascii="Times New Roman" w:eastAsia="Times New Roman" w:hAnsi="Times New Roman" w:cs="Times New Roman"/>
                <w:kern w:val="0"/>
                <w:sz w:val="20"/>
                <w:szCs w:val="20"/>
                <w:lang w:eastAsia="en-GB"/>
                <w14:ligatures w14:val="none"/>
              </w:rPr>
            </w:pPr>
          </w:p>
        </w:tc>
        <w:tc>
          <w:tcPr>
            <w:tcW w:w="1701" w:type="dxa"/>
            <w:tcBorders>
              <w:top w:val="single" w:sz="4" w:space="0" w:color="auto"/>
              <w:left w:val="single" w:sz="4" w:space="0" w:color="auto"/>
              <w:bottom w:val="single" w:sz="4" w:space="0" w:color="auto"/>
              <w:right w:val="single" w:sz="4" w:space="0" w:color="auto"/>
            </w:tcBorders>
            <w:vAlign w:val="bottom"/>
            <w:hideMark/>
          </w:tcPr>
          <w:p w14:paraId="3977D810" w14:textId="77777777" w:rsidR="00164648" w:rsidRPr="00FF430B" w:rsidRDefault="00164648" w:rsidP="00164648">
            <w:pPr>
              <w:spacing w:after="0" w:line="240" w:lineRule="auto"/>
              <w:rPr>
                <w:rFonts w:ascii="Times New Roman" w:eastAsia="Times New Roman" w:hAnsi="Times New Roman" w:cs="Times New Roman"/>
                <w:kern w:val="0"/>
                <w:sz w:val="20"/>
                <w:szCs w:val="20"/>
                <w:lang w:eastAsia="en-GB"/>
                <w14:ligatures w14:val="none"/>
              </w:rPr>
            </w:pPr>
          </w:p>
        </w:tc>
      </w:tr>
      <w:tr w:rsidR="00164648" w:rsidRPr="00FF430B" w14:paraId="527AAFA4" w14:textId="77777777" w:rsidTr="00FF430B">
        <w:trPr>
          <w:trHeight w:val="285"/>
        </w:trPr>
        <w:tc>
          <w:tcPr>
            <w:tcW w:w="56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24A2DFA" w14:textId="782270B3" w:rsidR="00164648" w:rsidRPr="00FF430B" w:rsidRDefault="00164648" w:rsidP="00164648">
            <w:pPr>
              <w:spacing w:after="0" w:line="240" w:lineRule="auto"/>
              <w:jc w:val="center"/>
              <w:rPr>
                <w:rFonts w:ascii="Calibri" w:eastAsia="Times New Roman" w:hAnsi="Calibri" w:cs="Calibri"/>
                <w:b/>
                <w:bCs/>
                <w:color w:val="000000"/>
                <w:kern w:val="0"/>
                <w:sz w:val="16"/>
                <w:szCs w:val="16"/>
                <w:lang w:eastAsia="en-GB"/>
                <w14:ligatures w14:val="none"/>
              </w:rPr>
            </w:pPr>
            <w:r w:rsidRPr="00FF430B">
              <w:rPr>
                <w:rFonts w:ascii="Calibri" w:eastAsia="Times New Roman" w:hAnsi="Calibri" w:cs="Calibri"/>
                <w:b/>
                <w:bCs/>
                <w:color w:val="000000"/>
                <w:kern w:val="0"/>
                <w:sz w:val="16"/>
                <w:szCs w:val="16"/>
                <w:lang w:eastAsia="en-GB"/>
                <w14:ligatures w14:val="none"/>
              </w:rPr>
              <w:t>02</w:t>
            </w:r>
          </w:p>
        </w:tc>
        <w:tc>
          <w:tcPr>
            <w:tcW w:w="1134" w:type="dxa"/>
            <w:tcBorders>
              <w:top w:val="single" w:sz="4" w:space="0" w:color="auto"/>
              <w:left w:val="single" w:sz="4" w:space="0" w:color="auto"/>
              <w:bottom w:val="single" w:sz="4" w:space="0" w:color="auto"/>
              <w:right w:val="single" w:sz="4" w:space="0" w:color="auto"/>
            </w:tcBorders>
            <w:vAlign w:val="bottom"/>
            <w:hideMark/>
          </w:tcPr>
          <w:p w14:paraId="22D2D485" w14:textId="77777777" w:rsidR="00164648" w:rsidRPr="00FF430B" w:rsidRDefault="00164648" w:rsidP="00164648">
            <w:pPr>
              <w:spacing w:after="0" w:line="240" w:lineRule="auto"/>
              <w:jc w:val="center"/>
              <w:rPr>
                <w:rFonts w:ascii="Calibri" w:eastAsia="Times New Roman" w:hAnsi="Calibri" w:cs="Calibri"/>
                <w:b/>
                <w:bCs/>
                <w:color w:val="000000"/>
                <w:kern w:val="0"/>
                <w:sz w:val="16"/>
                <w:szCs w:val="16"/>
                <w:lang w:eastAsia="en-GB"/>
                <w14:ligatures w14:val="none"/>
              </w:rPr>
            </w:pPr>
          </w:p>
        </w:tc>
        <w:tc>
          <w:tcPr>
            <w:tcW w:w="1134" w:type="dxa"/>
            <w:tcBorders>
              <w:top w:val="single" w:sz="4" w:space="0" w:color="auto"/>
              <w:left w:val="single" w:sz="4" w:space="0" w:color="auto"/>
              <w:bottom w:val="single" w:sz="4" w:space="0" w:color="auto"/>
              <w:right w:val="single" w:sz="4" w:space="0" w:color="auto"/>
            </w:tcBorders>
            <w:vAlign w:val="bottom"/>
            <w:hideMark/>
          </w:tcPr>
          <w:p w14:paraId="0D2FC02C" w14:textId="77777777" w:rsidR="00164648" w:rsidRPr="00FF430B" w:rsidRDefault="00164648" w:rsidP="00164648">
            <w:pPr>
              <w:spacing w:after="0" w:line="240" w:lineRule="auto"/>
              <w:rPr>
                <w:rFonts w:ascii="Times New Roman" w:eastAsia="Times New Roman" w:hAnsi="Times New Roman" w:cs="Times New Roman"/>
                <w:kern w:val="0"/>
                <w:sz w:val="20"/>
                <w:szCs w:val="20"/>
                <w:lang w:eastAsia="en-GB"/>
                <w14:ligatures w14:val="none"/>
              </w:rPr>
            </w:pPr>
          </w:p>
        </w:tc>
        <w:tc>
          <w:tcPr>
            <w:tcW w:w="1418" w:type="dxa"/>
            <w:tcBorders>
              <w:top w:val="single" w:sz="4" w:space="0" w:color="auto"/>
              <w:left w:val="single" w:sz="4" w:space="0" w:color="auto"/>
              <w:bottom w:val="single" w:sz="4" w:space="0" w:color="auto"/>
              <w:right w:val="single" w:sz="4" w:space="0" w:color="auto"/>
            </w:tcBorders>
            <w:vAlign w:val="bottom"/>
            <w:hideMark/>
          </w:tcPr>
          <w:p w14:paraId="7BEC00E4" w14:textId="77777777" w:rsidR="00164648" w:rsidRPr="00FF430B" w:rsidRDefault="00164648" w:rsidP="00164648">
            <w:pPr>
              <w:spacing w:after="0" w:line="240" w:lineRule="auto"/>
              <w:rPr>
                <w:rFonts w:ascii="Times New Roman" w:eastAsia="Times New Roman" w:hAnsi="Times New Roman" w:cs="Times New Roman"/>
                <w:kern w:val="0"/>
                <w:sz w:val="20"/>
                <w:szCs w:val="20"/>
                <w:lang w:eastAsia="en-GB"/>
                <w14:ligatures w14:val="none"/>
              </w:rPr>
            </w:pPr>
          </w:p>
        </w:tc>
        <w:tc>
          <w:tcPr>
            <w:tcW w:w="1701" w:type="dxa"/>
            <w:tcBorders>
              <w:top w:val="single" w:sz="4" w:space="0" w:color="auto"/>
              <w:left w:val="single" w:sz="4" w:space="0" w:color="auto"/>
              <w:bottom w:val="single" w:sz="4" w:space="0" w:color="auto"/>
              <w:right w:val="single" w:sz="4" w:space="0" w:color="auto"/>
            </w:tcBorders>
            <w:vAlign w:val="bottom"/>
            <w:hideMark/>
          </w:tcPr>
          <w:p w14:paraId="27EB31C7" w14:textId="77777777" w:rsidR="00164648" w:rsidRPr="00FF430B" w:rsidRDefault="00164648" w:rsidP="00164648">
            <w:pPr>
              <w:spacing w:after="0" w:line="240" w:lineRule="auto"/>
              <w:rPr>
                <w:rFonts w:ascii="Times New Roman" w:eastAsia="Times New Roman" w:hAnsi="Times New Roman" w:cs="Times New Roman"/>
                <w:kern w:val="0"/>
                <w:sz w:val="20"/>
                <w:szCs w:val="20"/>
                <w:lang w:eastAsia="en-GB"/>
                <w14:ligatures w14:val="none"/>
              </w:rPr>
            </w:pPr>
          </w:p>
        </w:tc>
        <w:tc>
          <w:tcPr>
            <w:tcW w:w="1559" w:type="dxa"/>
            <w:tcBorders>
              <w:top w:val="single" w:sz="4" w:space="0" w:color="auto"/>
              <w:left w:val="single" w:sz="4" w:space="0" w:color="auto"/>
              <w:bottom w:val="single" w:sz="4" w:space="0" w:color="auto"/>
              <w:right w:val="single" w:sz="4" w:space="0" w:color="auto"/>
            </w:tcBorders>
            <w:vAlign w:val="bottom"/>
            <w:hideMark/>
          </w:tcPr>
          <w:p w14:paraId="04E15805" w14:textId="77777777" w:rsidR="00164648" w:rsidRPr="00FF430B" w:rsidRDefault="00164648" w:rsidP="00164648">
            <w:pPr>
              <w:spacing w:after="0" w:line="240" w:lineRule="auto"/>
              <w:rPr>
                <w:rFonts w:ascii="Times New Roman" w:eastAsia="Times New Roman" w:hAnsi="Times New Roman" w:cs="Times New Roman"/>
                <w:kern w:val="0"/>
                <w:sz w:val="20"/>
                <w:szCs w:val="20"/>
                <w:lang w:eastAsia="en-GB"/>
                <w14:ligatures w14:val="none"/>
              </w:rPr>
            </w:pPr>
          </w:p>
        </w:tc>
        <w:tc>
          <w:tcPr>
            <w:tcW w:w="1276" w:type="dxa"/>
            <w:tcBorders>
              <w:top w:val="single" w:sz="4" w:space="0" w:color="auto"/>
              <w:left w:val="single" w:sz="4" w:space="0" w:color="auto"/>
              <w:bottom w:val="single" w:sz="4" w:space="0" w:color="auto"/>
              <w:right w:val="single" w:sz="4" w:space="0" w:color="auto"/>
            </w:tcBorders>
            <w:vAlign w:val="bottom"/>
            <w:hideMark/>
          </w:tcPr>
          <w:p w14:paraId="53FA582F" w14:textId="77777777" w:rsidR="00164648" w:rsidRPr="00FF430B" w:rsidRDefault="00164648" w:rsidP="00164648">
            <w:pPr>
              <w:spacing w:after="0" w:line="240" w:lineRule="auto"/>
              <w:rPr>
                <w:rFonts w:ascii="Times New Roman" w:eastAsia="Times New Roman" w:hAnsi="Times New Roman" w:cs="Times New Roman"/>
                <w:kern w:val="0"/>
                <w:sz w:val="20"/>
                <w:szCs w:val="20"/>
                <w:lang w:eastAsia="en-GB"/>
                <w14:ligatures w14:val="none"/>
              </w:rPr>
            </w:pPr>
          </w:p>
        </w:tc>
        <w:tc>
          <w:tcPr>
            <w:tcW w:w="1701" w:type="dxa"/>
            <w:tcBorders>
              <w:top w:val="single" w:sz="4" w:space="0" w:color="auto"/>
              <w:left w:val="single" w:sz="4" w:space="0" w:color="auto"/>
              <w:bottom w:val="single" w:sz="4" w:space="0" w:color="auto"/>
              <w:right w:val="single" w:sz="4" w:space="0" w:color="auto"/>
            </w:tcBorders>
            <w:vAlign w:val="bottom"/>
            <w:hideMark/>
          </w:tcPr>
          <w:p w14:paraId="4615EEE5" w14:textId="77777777" w:rsidR="00164648" w:rsidRPr="00FF430B" w:rsidRDefault="00164648" w:rsidP="00164648">
            <w:pPr>
              <w:spacing w:after="0" w:line="240" w:lineRule="auto"/>
              <w:rPr>
                <w:rFonts w:ascii="Times New Roman" w:eastAsia="Times New Roman" w:hAnsi="Times New Roman" w:cs="Times New Roman"/>
                <w:kern w:val="0"/>
                <w:sz w:val="20"/>
                <w:szCs w:val="20"/>
                <w:lang w:eastAsia="en-GB"/>
                <w14:ligatures w14:val="none"/>
              </w:rPr>
            </w:pPr>
          </w:p>
        </w:tc>
      </w:tr>
    </w:tbl>
    <w:p w14:paraId="1CD70445" w14:textId="77777777" w:rsidR="0070769A" w:rsidRPr="00A27CD6" w:rsidRDefault="0070769A">
      <w:pPr>
        <w:rPr>
          <w:rFonts w:ascii="Calibri" w:hAnsi="Calibri" w:cs="Calibri"/>
          <w:sz w:val="22"/>
          <w:szCs w:val="22"/>
        </w:rPr>
      </w:pPr>
    </w:p>
    <w:tbl>
      <w:tblPr>
        <w:tblW w:w="10485" w:type="dxa"/>
        <w:tblCellMar>
          <w:top w:w="15" w:type="dxa"/>
          <w:bottom w:w="15" w:type="dxa"/>
        </w:tblCellMar>
        <w:tblLook w:val="04A0" w:firstRow="1" w:lastRow="0" w:firstColumn="1" w:lastColumn="0" w:noHBand="0" w:noVBand="1"/>
      </w:tblPr>
      <w:tblGrid>
        <w:gridCol w:w="561"/>
        <w:gridCol w:w="1399"/>
        <w:gridCol w:w="870"/>
        <w:gridCol w:w="1418"/>
        <w:gridCol w:w="1984"/>
        <w:gridCol w:w="1843"/>
        <w:gridCol w:w="2410"/>
      </w:tblGrid>
      <w:tr w:rsidR="00480D1D" w:rsidRPr="00480D1D" w14:paraId="3A39B9BF" w14:textId="77777777" w:rsidTr="00480D1D">
        <w:trPr>
          <w:trHeight w:val="885"/>
        </w:trPr>
        <w:tc>
          <w:tcPr>
            <w:tcW w:w="5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AA32E44" w14:textId="3DC483A2" w:rsidR="00480D1D" w:rsidRPr="00480D1D" w:rsidRDefault="00480D1D" w:rsidP="00480D1D">
            <w:pPr>
              <w:spacing w:after="0" w:line="240" w:lineRule="auto"/>
              <w:jc w:val="center"/>
              <w:rPr>
                <w:rFonts w:ascii="Calibri" w:eastAsia="Times New Roman" w:hAnsi="Calibri" w:cs="Calibri"/>
                <w:b/>
                <w:bCs/>
                <w:color w:val="000000"/>
                <w:kern w:val="0"/>
                <w:sz w:val="16"/>
                <w:szCs w:val="16"/>
                <w:lang w:eastAsia="en-GB"/>
                <w14:ligatures w14:val="none"/>
              </w:rPr>
            </w:pPr>
            <w:r w:rsidRPr="00FF430B">
              <w:rPr>
                <w:rFonts w:ascii="Calibri" w:eastAsia="Times New Roman" w:hAnsi="Calibri" w:cs="Calibri"/>
                <w:b/>
                <w:bCs/>
                <w:color w:val="000000"/>
                <w:kern w:val="0"/>
                <w:sz w:val="16"/>
                <w:szCs w:val="16"/>
                <w:lang w:eastAsia="en-GB"/>
                <w14:ligatures w14:val="none"/>
              </w:rPr>
              <w:lastRenderedPageBreak/>
              <w:t>EN</w:t>
            </w:r>
          </w:p>
        </w:tc>
        <w:tc>
          <w:tcPr>
            <w:tcW w:w="139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9D912E3" w14:textId="77777777" w:rsidR="00480D1D" w:rsidRPr="00480D1D" w:rsidRDefault="00480D1D" w:rsidP="00480D1D">
            <w:pPr>
              <w:spacing w:after="0" w:line="240" w:lineRule="auto"/>
              <w:jc w:val="center"/>
              <w:rPr>
                <w:rFonts w:ascii="Calibri" w:eastAsia="Times New Roman" w:hAnsi="Calibri" w:cs="Calibri"/>
                <w:b/>
                <w:bCs/>
                <w:color w:val="000000"/>
                <w:kern w:val="0"/>
                <w:sz w:val="16"/>
                <w:szCs w:val="16"/>
                <w:lang w:eastAsia="en-GB"/>
                <w14:ligatures w14:val="none"/>
              </w:rPr>
            </w:pPr>
            <w:r w:rsidRPr="00480D1D">
              <w:rPr>
                <w:rFonts w:ascii="Calibri" w:eastAsia="Times New Roman" w:hAnsi="Calibri" w:cs="Calibri"/>
                <w:b/>
                <w:bCs/>
                <w:color w:val="000000"/>
                <w:kern w:val="0"/>
                <w:sz w:val="16"/>
                <w:szCs w:val="16"/>
                <w:lang w:eastAsia="en-GB"/>
                <w14:ligatures w14:val="none"/>
              </w:rPr>
              <w:t>Previous visits to Turkmenistan (dates, purposes)</w:t>
            </w:r>
          </w:p>
        </w:tc>
        <w:tc>
          <w:tcPr>
            <w:tcW w:w="87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7B64F0D" w14:textId="77777777" w:rsidR="00480D1D" w:rsidRPr="00480D1D" w:rsidRDefault="00480D1D" w:rsidP="00480D1D">
            <w:pPr>
              <w:spacing w:after="0" w:line="240" w:lineRule="auto"/>
              <w:jc w:val="center"/>
              <w:rPr>
                <w:rFonts w:ascii="Calibri" w:eastAsia="Times New Roman" w:hAnsi="Calibri" w:cs="Calibri"/>
                <w:b/>
                <w:bCs/>
                <w:color w:val="000000"/>
                <w:kern w:val="0"/>
                <w:sz w:val="16"/>
                <w:szCs w:val="16"/>
                <w:lang w:eastAsia="en-GB"/>
                <w14:ligatures w14:val="none"/>
              </w:rPr>
            </w:pPr>
            <w:r w:rsidRPr="00480D1D">
              <w:rPr>
                <w:rFonts w:ascii="Calibri" w:eastAsia="Times New Roman" w:hAnsi="Calibri" w:cs="Calibri"/>
                <w:b/>
                <w:bCs/>
                <w:color w:val="000000"/>
                <w:kern w:val="0"/>
                <w:sz w:val="16"/>
                <w:szCs w:val="16"/>
                <w:lang w:eastAsia="en-GB"/>
                <w14:ligatures w14:val="none"/>
              </w:rPr>
              <w:t>Marital status</w:t>
            </w:r>
          </w:p>
        </w:tc>
        <w:tc>
          <w:tcPr>
            <w:tcW w:w="141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8039597" w14:textId="77777777" w:rsidR="00480D1D" w:rsidRPr="00480D1D" w:rsidRDefault="00480D1D" w:rsidP="00480D1D">
            <w:pPr>
              <w:spacing w:after="0" w:line="240" w:lineRule="auto"/>
              <w:jc w:val="center"/>
              <w:rPr>
                <w:rFonts w:ascii="Calibri" w:eastAsia="Times New Roman" w:hAnsi="Calibri" w:cs="Calibri"/>
                <w:b/>
                <w:bCs/>
                <w:color w:val="000000"/>
                <w:kern w:val="0"/>
                <w:sz w:val="16"/>
                <w:szCs w:val="16"/>
                <w:lang w:eastAsia="en-GB"/>
                <w14:ligatures w14:val="none"/>
              </w:rPr>
            </w:pPr>
            <w:r w:rsidRPr="00480D1D">
              <w:rPr>
                <w:rFonts w:ascii="Calibri" w:eastAsia="Times New Roman" w:hAnsi="Calibri" w:cs="Calibri"/>
                <w:b/>
                <w:bCs/>
                <w:color w:val="000000"/>
                <w:kern w:val="0"/>
                <w:sz w:val="16"/>
                <w:szCs w:val="16"/>
                <w:lang w:eastAsia="en-GB"/>
                <w14:ligatures w14:val="none"/>
              </w:rPr>
              <w:t xml:space="preserve">Full name, date of birth and citizenship of spouse </w:t>
            </w:r>
          </w:p>
        </w:tc>
        <w:tc>
          <w:tcPr>
            <w:tcW w:w="198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C8EA2F7" w14:textId="77777777" w:rsidR="00480D1D" w:rsidRPr="00480D1D" w:rsidRDefault="00480D1D" w:rsidP="00480D1D">
            <w:pPr>
              <w:spacing w:after="0" w:line="240" w:lineRule="auto"/>
              <w:jc w:val="center"/>
              <w:rPr>
                <w:rFonts w:ascii="Calibri" w:eastAsia="Times New Roman" w:hAnsi="Calibri" w:cs="Calibri"/>
                <w:b/>
                <w:bCs/>
                <w:color w:val="000000"/>
                <w:kern w:val="0"/>
                <w:sz w:val="16"/>
                <w:szCs w:val="16"/>
                <w:lang w:eastAsia="en-GB"/>
                <w14:ligatures w14:val="none"/>
              </w:rPr>
            </w:pPr>
            <w:r w:rsidRPr="00480D1D">
              <w:rPr>
                <w:rFonts w:ascii="Calibri" w:eastAsia="Times New Roman" w:hAnsi="Calibri" w:cs="Calibri"/>
                <w:b/>
                <w:bCs/>
                <w:color w:val="000000"/>
                <w:kern w:val="0"/>
                <w:sz w:val="16"/>
                <w:szCs w:val="16"/>
                <w:lang w:eastAsia="en-GB"/>
                <w14:ligatures w14:val="none"/>
              </w:rPr>
              <w:t>Full name(s), date(s) of birth and citizenship of child(ren)</w:t>
            </w:r>
          </w:p>
        </w:tc>
        <w:tc>
          <w:tcPr>
            <w:tcW w:w="184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70EA0CB" w14:textId="77777777" w:rsidR="00480D1D" w:rsidRPr="00480D1D" w:rsidRDefault="00480D1D" w:rsidP="00480D1D">
            <w:pPr>
              <w:spacing w:after="0" w:line="240" w:lineRule="auto"/>
              <w:jc w:val="center"/>
              <w:rPr>
                <w:rFonts w:ascii="Calibri" w:eastAsia="Times New Roman" w:hAnsi="Calibri" w:cs="Calibri"/>
                <w:b/>
                <w:bCs/>
                <w:color w:val="000000"/>
                <w:kern w:val="0"/>
                <w:sz w:val="16"/>
                <w:szCs w:val="16"/>
                <w:lang w:eastAsia="en-GB"/>
                <w14:ligatures w14:val="none"/>
              </w:rPr>
            </w:pPr>
            <w:r w:rsidRPr="00480D1D">
              <w:rPr>
                <w:rFonts w:ascii="Calibri" w:eastAsia="Times New Roman" w:hAnsi="Calibri" w:cs="Calibri"/>
                <w:b/>
                <w:bCs/>
                <w:color w:val="000000"/>
                <w:kern w:val="0"/>
                <w:sz w:val="16"/>
                <w:szCs w:val="16"/>
                <w:lang w:eastAsia="en-GB"/>
                <w14:ligatures w14:val="none"/>
              </w:rPr>
              <w:t xml:space="preserve">E-mail address </w:t>
            </w:r>
          </w:p>
        </w:tc>
        <w:tc>
          <w:tcPr>
            <w:tcW w:w="241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3B5506" w14:textId="77777777" w:rsidR="00480D1D" w:rsidRPr="00480D1D" w:rsidRDefault="00480D1D" w:rsidP="00480D1D">
            <w:pPr>
              <w:spacing w:after="0" w:line="240" w:lineRule="auto"/>
              <w:jc w:val="center"/>
              <w:rPr>
                <w:rFonts w:ascii="Calibri" w:eastAsia="Times New Roman" w:hAnsi="Calibri" w:cs="Calibri"/>
                <w:b/>
                <w:bCs/>
                <w:color w:val="000000"/>
                <w:kern w:val="0"/>
                <w:sz w:val="16"/>
                <w:szCs w:val="16"/>
                <w:lang w:eastAsia="en-GB"/>
                <w14:ligatures w14:val="none"/>
              </w:rPr>
            </w:pPr>
            <w:r w:rsidRPr="00480D1D">
              <w:rPr>
                <w:rFonts w:ascii="Calibri" w:eastAsia="Times New Roman" w:hAnsi="Calibri" w:cs="Calibri"/>
                <w:b/>
                <w:bCs/>
                <w:color w:val="000000"/>
                <w:kern w:val="0"/>
                <w:sz w:val="16"/>
                <w:szCs w:val="16"/>
                <w:lang w:eastAsia="en-GB"/>
                <w14:ligatures w14:val="none"/>
              </w:rPr>
              <w:t>Home address</w:t>
            </w:r>
          </w:p>
        </w:tc>
      </w:tr>
      <w:tr w:rsidR="00480D1D" w:rsidRPr="00480D1D" w14:paraId="7EC57670" w14:textId="77777777" w:rsidTr="00480D1D">
        <w:trPr>
          <w:trHeight w:val="630"/>
        </w:trPr>
        <w:tc>
          <w:tcPr>
            <w:tcW w:w="5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EF14D5B" w14:textId="57BF7AB4" w:rsidR="00480D1D" w:rsidRPr="00480D1D" w:rsidRDefault="00480D1D" w:rsidP="00480D1D">
            <w:pPr>
              <w:spacing w:after="0" w:line="240" w:lineRule="auto"/>
              <w:rPr>
                <w:rFonts w:ascii="Calibri" w:eastAsia="Times New Roman" w:hAnsi="Calibri" w:cs="Calibri"/>
                <w:color w:val="000000"/>
                <w:kern w:val="0"/>
                <w:sz w:val="16"/>
                <w:szCs w:val="16"/>
                <w:lang w:eastAsia="en-GB"/>
                <w14:ligatures w14:val="none"/>
              </w:rPr>
            </w:pPr>
          </w:p>
        </w:tc>
        <w:tc>
          <w:tcPr>
            <w:tcW w:w="1399" w:type="dxa"/>
            <w:tcBorders>
              <w:top w:val="single" w:sz="4" w:space="0" w:color="auto"/>
              <w:left w:val="single" w:sz="4" w:space="0" w:color="auto"/>
              <w:bottom w:val="single" w:sz="4" w:space="0" w:color="auto"/>
              <w:right w:val="single" w:sz="4" w:space="0" w:color="auto"/>
            </w:tcBorders>
            <w:vAlign w:val="bottom"/>
            <w:hideMark/>
          </w:tcPr>
          <w:p w14:paraId="7B770A96" w14:textId="506E49BC" w:rsidR="00480D1D" w:rsidRPr="00480D1D" w:rsidRDefault="00EA64C5" w:rsidP="00480D1D">
            <w:pPr>
              <w:spacing w:after="0" w:line="240" w:lineRule="auto"/>
              <w:rPr>
                <w:rFonts w:ascii="Calibri" w:eastAsia="Times New Roman" w:hAnsi="Calibri" w:cs="Calibri"/>
                <w:i/>
                <w:iCs/>
                <w:color w:val="000000"/>
                <w:kern w:val="0"/>
                <w:sz w:val="16"/>
                <w:szCs w:val="16"/>
                <w:lang w:eastAsia="en-GB"/>
                <w14:ligatures w14:val="none"/>
              </w:rPr>
            </w:pPr>
            <w:r>
              <w:rPr>
                <w:rFonts w:ascii="Calibri" w:eastAsia="Times New Roman" w:hAnsi="Calibri" w:cs="Calibri"/>
                <w:i/>
                <w:iCs/>
                <w:color w:val="000000"/>
                <w:kern w:val="0"/>
                <w:sz w:val="16"/>
                <w:szCs w:val="16"/>
                <w:lang w:eastAsia="en-GB"/>
                <w14:ligatures w14:val="none"/>
              </w:rPr>
              <w:t>1</w:t>
            </w:r>
            <w:r>
              <w:rPr>
                <w:rFonts w:eastAsia="Times New Roman"/>
                <w:i/>
                <w:iCs/>
                <w:color w:val="000000"/>
                <w:kern w:val="0"/>
                <w:sz w:val="16"/>
                <w:szCs w:val="16"/>
                <w:lang w:eastAsia="en-GB"/>
                <w14:ligatures w14:val="none"/>
              </w:rPr>
              <w:t>5 Mar 2012</w:t>
            </w:r>
            <w:r w:rsidR="00480D1D" w:rsidRPr="00480D1D">
              <w:rPr>
                <w:rFonts w:ascii="Calibri" w:eastAsia="Times New Roman" w:hAnsi="Calibri" w:cs="Calibri"/>
                <w:i/>
                <w:iCs/>
                <w:color w:val="000000"/>
                <w:kern w:val="0"/>
                <w:sz w:val="16"/>
                <w:szCs w:val="16"/>
                <w:lang w:eastAsia="en-GB"/>
                <w14:ligatures w14:val="none"/>
              </w:rPr>
              <w:t>; tourism</w:t>
            </w:r>
          </w:p>
        </w:tc>
        <w:tc>
          <w:tcPr>
            <w:tcW w:w="870" w:type="dxa"/>
            <w:tcBorders>
              <w:top w:val="single" w:sz="4" w:space="0" w:color="auto"/>
              <w:left w:val="single" w:sz="4" w:space="0" w:color="auto"/>
              <w:bottom w:val="single" w:sz="4" w:space="0" w:color="auto"/>
              <w:right w:val="single" w:sz="4" w:space="0" w:color="auto"/>
            </w:tcBorders>
            <w:vAlign w:val="bottom"/>
            <w:hideMark/>
          </w:tcPr>
          <w:p w14:paraId="20DE1581" w14:textId="77777777" w:rsidR="00480D1D" w:rsidRPr="00480D1D" w:rsidRDefault="00480D1D" w:rsidP="00480D1D">
            <w:pPr>
              <w:spacing w:after="0" w:line="240" w:lineRule="auto"/>
              <w:rPr>
                <w:rFonts w:ascii="Calibri" w:eastAsia="Times New Roman" w:hAnsi="Calibri" w:cs="Calibri"/>
                <w:i/>
                <w:iCs/>
                <w:color w:val="000000"/>
                <w:kern w:val="0"/>
                <w:sz w:val="16"/>
                <w:szCs w:val="16"/>
                <w:lang w:eastAsia="en-GB"/>
                <w14:ligatures w14:val="none"/>
              </w:rPr>
            </w:pPr>
            <w:r w:rsidRPr="00480D1D">
              <w:rPr>
                <w:rFonts w:ascii="Calibri" w:eastAsia="Times New Roman" w:hAnsi="Calibri" w:cs="Calibri"/>
                <w:i/>
                <w:iCs/>
                <w:color w:val="000000"/>
                <w:kern w:val="0"/>
                <w:sz w:val="16"/>
                <w:szCs w:val="16"/>
                <w:lang w:eastAsia="en-GB"/>
                <w14:ligatures w14:val="none"/>
              </w:rPr>
              <w:t>Married</w:t>
            </w:r>
          </w:p>
        </w:tc>
        <w:tc>
          <w:tcPr>
            <w:tcW w:w="1418" w:type="dxa"/>
            <w:tcBorders>
              <w:top w:val="single" w:sz="4" w:space="0" w:color="auto"/>
              <w:left w:val="single" w:sz="4" w:space="0" w:color="auto"/>
              <w:bottom w:val="single" w:sz="4" w:space="0" w:color="auto"/>
              <w:right w:val="single" w:sz="4" w:space="0" w:color="auto"/>
            </w:tcBorders>
            <w:vAlign w:val="bottom"/>
            <w:hideMark/>
          </w:tcPr>
          <w:p w14:paraId="02EBB6D5" w14:textId="3E604C25" w:rsidR="00480D1D" w:rsidRPr="00480D1D" w:rsidRDefault="00480D1D" w:rsidP="00480D1D">
            <w:pPr>
              <w:spacing w:after="0" w:line="240" w:lineRule="auto"/>
              <w:rPr>
                <w:rFonts w:ascii="Calibri" w:eastAsia="Times New Roman" w:hAnsi="Calibri" w:cs="Calibri"/>
                <w:i/>
                <w:iCs/>
                <w:color w:val="000000"/>
                <w:kern w:val="0"/>
                <w:sz w:val="16"/>
                <w:szCs w:val="16"/>
                <w:lang w:eastAsia="en-GB"/>
                <w14:ligatures w14:val="none"/>
              </w:rPr>
            </w:pPr>
            <w:r>
              <w:rPr>
                <w:rFonts w:ascii="Calibri" w:eastAsia="Times New Roman" w:hAnsi="Calibri" w:cs="Calibri"/>
                <w:i/>
                <w:iCs/>
                <w:color w:val="000000"/>
                <w:kern w:val="0"/>
                <w:sz w:val="16"/>
                <w:szCs w:val="16"/>
                <w:lang w:eastAsia="en-GB"/>
                <w14:ligatures w14:val="none"/>
              </w:rPr>
              <w:t>Louise</w:t>
            </w:r>
            <w:r w:rsidRPr="00480D1D">
              <w:rPr>
                <w:rFonts w:ascii="Calibri" w:eastAsia="Times New Roman" w:hAnsi="Calibri" w:cs="Calibri"/>
                <w:i/>
                <w:iCs/>
                <w:color w:val="000000"/>
                <w:kern w:val="0"/>
                <w:sz w:val="16"/>
                <w:szCs w:val="16"/>
                <w:lang w:eastAsia="en-GB"/>
                <w14:ligatures w14:val="none"/>
              </w:rPr>
              <w:t xml:space="preserve"> Volker; </w:t>
            </w:r>
            <w:r w:rsidR="00EA64C5">
              <w:rPr>
                <w:rFonts w:ascii="Calibri" w:eastAsia="Times New Roman" w:hAnsi="Calibri" w:cs="Calibri"/>
                <w:i/>
                <w:iCs/>
                <w:color w:val="000000"/>
                <w:kern w:val="0"/>
                <w:sz w:val="16"/>
                <w:szCs w:val="16"/>
                <w:lang w:eastAsia="en-GB"/>
                <w14:ligatures w14:val="none"/>
              </w:rPr>
              <w:t>10 Nov</w:t>
            </w:r>
            <w:r w:rsidRPr="00480D1D">
              <w:rPr>
                <w:rFonts w:ascii="Calibri" w:eastAsia="Times New Roman" w:hAnsi="Calibri" w:cs="Calibri"/>
                <w:i/>
                <w:iCs/>
                <w:color w:val="000000"/>
                <w:kern w:val="0"/>
                <w:sz w:val="16"/>
                <w:szCs w:val="16"/>
                <w:lang w:eastAsia="en-GB"/>
                <w14:ligatures w14:val="none"/>
              </w:rPr>
              <w:t>.1981, UK</w:t>
            </w:r>
          </w:p>
        </w:tc>
        <w:tc>
          <w:tcPr>
            <w:tcW w:w="1984" w:type="dxa"/>
            <w:tcBorders>
              <w:top w:val="single" w:sz="4" w:space="0" w:color="auto"/>
              <w:left w:val="single" w:sz="4" w:space="0" w:color="auto"/>
              <w:bottom w:val="single" w:sz="4" w:space="0" w:color="auto"/>
              <w:right w:val="single" w:sz="4" w:space="0" w:color="auto"/>
            </w:tcBorders>
            <w:vAlign w:val="bottom"/>
            <w:hideMark/>
          </w:tcPr>
          <w:p w14:paraId="27D1A900" w14:textId="464FBB01" w:rsidR="00480D1D" w:rsidRPr="00480D1D" w:rsidRDefault="00480D1D" w:rsidP="00480D1D">
            <w:pPr>
              <w:spacing w:after="0" w:line="240" w:lineRule="auto"/>
              <w:rPr>
                <w:rFonts w:ascii="Calibri" w:eastAsia="Times New Roman" w:hAnsi="Calibri" w:cs="Calibri"/>
                <w:i/>
                <w:iCs/>
                <w:color w:val="000000"/>
                <w:kern w:val="0"/>
                <w:sz w:val="16"/>
                <w:szCs w:val="16"/>
                <w:lang w:eastAsia="en-GB"/>
                <w14:ligatures w14:val="none"/>
              </w:rPr>
            </w:pPr>
            <w:r w:rsidRPr="00480D1D">
              <w:rPr>
                <w:rFonts w:ascii="Calibri" w:eastAsia="Times New Roman" w:hAnsi="Calibri" w:cs="Calibri"/>
                <w:i/>
                <w:iCs/>
                <w:color w:val="000000"/>
                <w:kern w:val="0"/>
                <w:sz w:val="16"/>
                <w:szCs w:val="16"/>
                <w:lang w:eastAsia="en-GB"/>
                <w14:ligatures w14:val="none"/>
              </w:rPr>
              <w:t xml:space="preserve">1. Thomas Volker, </w:t>
            </w:r>
            <w:r w:rsidR="00EA64C5">
              <w:rPr>
                <w:rFonts w:ascii="Calibri" w:eastAsia="Times New Roman" w:hAnsi="Calibri" w:cs="Calibri"/>
                <w:i/>
                <w:iCs/>
                <w:color w:val="000000"/>
                <w:kern w:val="0"/>
                <w:sz w:val="16"/>
                <w:szCs w:val="16"/>
                <w:lang w:eastAsia="en-GB"/>
                <w14:ligatures w14:val="none"/>
              </w:rPr>
              <w:t>1 Jan</w:t>
            </w:r>
            <w:r w:rsidRPr="00480D1D">
              <w:rPr>
                <w:rFonts w:ascii="Calibri" w:eastAsia="Times New Roman" w:hAnsi="Calibri" w:cs="Calibri"/>
                <w:i/>
                <w:iCs/>
                <w:color w:val="000000"/>
                <w:kern w:val="0"/>
                <w:sz w:val="16"/>
                <w:szCs w:val="16"/>
                <w:lang w:eastAsia="en-GB"/>
                <w14:ligatures w14:val="none"/>
              </w:rPr>
              <w:t xml:space="preserve">.2005; UK                                 2. Emily Volker, </w:t>
            </w:r>
            <w:r w:rsidR="00EA64C5">
              <w:rPr>
                <w:rFonts w:ascii="Calibri" w:eastAsia="Times New Roman" w:hAnsi="Calibri" w:cs="Calibri"/>
                <w:i/>
                <w:iCs/>
                <w:color w:val="000000"/>
                <w:kern w:val="0"/>
                <w:sz w:val="16"/>
                <w:szCs w:val="16"/>
                <w:lang w:eastAsia="en-GB"/>
                <w14:ligatures w14:val="none"/>
              </w:rPr>
              <w:t xml:space="preserve">10 May </w:t>
            </w:r>
            <w:r w:rsidRPr="00480D1D">
              <w:rPr>
                <w:rFonts w:ascii="Calibri" w:eastAsia="Times New Roman" w:hAnsi="Calibri" w:cs="Calibri"/>
                <w:i/>
                <w:iCs/>
                <w:color w:val="000000"/>
                <w:kern w:val="0"/>
                <w:sz w:val="16"/>
                <w:szCs w:val="16"/>
                <w:lang w:eastAsia="en-GB"/>
                <w14:ligatures w14:val="none"/>
              </w:rPr>
              <w:t>2015; UK</w:t>
            </w:r>
          </w:p>
        </w:tc>
        <w:tc>
          <w:tcPr>
            <w:tcW w:w="1843" w:type="dxa"/>
            <w:tcBorders>
              <w:top w:val="single" w:sz="4" w:space="0" w:color="auto"/>
              <w:left w:val="single" w:sz="4" w:space="0" w:color="auto"/>
              <w:bottom w:val="single" w:sz="4" w:space="0" w:color="auto"/>
              <w:right w:val="single" w:sz="4" w:space="0" w:color="auto"/>
            </w:tcBorders>
            <w:vAlign w:val="bottom"/>
            <w:hideMark/>
          </w:tcPr>
          <w:p w14:paraId="314D3181" w14:textId="27BEFD28" w:rsidR="00480D1D" w:rsidRPr="00480D1D" w:rsidRDefault="00480D1D" w:rsidP="00480D1D">
            <w:pPr>
              <w:spacing w:after="0" w:line="240" w:lineRule="auto"/>
              <w:rPr>
                <w:rFonts w:ascii="Calibri" w:eastAsia="Times New Roman" w:hAnsi="Calibri" w:cs="Calibri"/>
                <w:i/>
                <w:iCs/>
                <w:color w:val="000000"/>
                <w:kern w:val="0"/>
                <w:sz w:val="16"/>
                <w:szCs w:val="16"/>
                <w:lang w:eastAsia="en-GB"/>
                <w14:ligatures w14:val="none"/>
              </w:rPr>
            </w:pPr>
            <w:hyperlink r:id="rId10" w:history="1">
              <w:r w:rsidRPr="00480D1D">
                <w:rPr>
                  <w:rStyle w:val="Hyperlink"/>
                  <w:rFonts w:ascii="Calibri" w:eastAsia="Times New Roman" w:hAnsi="Calibri" w:cs="Calibri"/>
                  <w:i/>
                  <w:iCs/>
                  <w:kern w:val="0"/>
                  <w:sz w:val="16"/>
                  <w:szCs w:val="16"/>
                  <w:lang w:eastAsia="en-GB"/>
                  <w14:ligatures w14:val="none"/>
                </w:rPr>
                <w:t>smith_</w:t>
              </w:r>
              <w:r w:rsidRPr="009E6CA5">
                <w:rPr>
                  <w:rStyle w:val="Hyperlink"/>
                  <w:rFonts w:ascii="Calibri" w:eastAsia="Times New Roman" w:hAnsi="Calibri" w:cs="Calibri"/>
                  <w:i/>
                  <w:iCs/>
                  <w:kern w:val="0"/>
                  <w:sz w:val="16"/>
                  <w:szCs w:val="16"/>
                  <w:lang w:eastAsia="en-GB"/>
                  <w14:ligatures w14:val="none"/>
                </w:rPr>
                <w:t>john</w:t>
              </w:r>
              <w:r w:rsidRPr="00480D1D">
                <w:rPr>
                  <w:rStyle w:val="Hyperlink"/>
                  <w:rFonts w:ascii="Calibri" w:eastAsia="Times New Roman" w:hAnsi="Calibri" w:cs="Calibri"/>
                  <w:i/>
                  <w:iCs/>
                  <w:kern w:val="0"/>
                  <w:sz w:val="16"/>
                  <w:szCs w:val="16"/>
                  <w:lang w:eastAsia="en-GB"/>
                  <w14:ligatures w14:val="none"/>
                </w:rPr>
                <w:t>@gmail.com</w:t>
              </w:r>
            </w:hyperlink>
          </w:p>
        </w:tc>
        <w:tc>
          <w:tcPr>
            <w:tcW w:w="2410" w:type="dxa"/>
            <w:tcBorders>
              <w:top w:val="single" w:sz="4" w:space="0" w:color="auto"/>
              <w:left w:val="single" w:sz="4" w:space="0" w:color="auto"/>
              <w:bottom w:val="single" w:sz="4" w:space="0" w:color="auto"/>
              <w:right w:val="single" w:sz="4" w:space="0" w:color="auto"/>
            </w:tcBorders>
            <w:vAlign w:val="bottom"/>
            <w:hideMark/>
          </w:tcPr>
          <w:p w14:paraId="7970FDCC" w14:textId="77777777" w:rsidR="00480D1D" w:rsidRPr="00480D1D" w:rsidRDefault="00480D1D" w:rsidP="00480D1D">
            <w:pPr>
              <w:spacing w:after="0" w:line="240" w:lineRule="auto"/>
              <w:rPr>
                <w:rFonts w:ascii="Calibri" w:eastAsia="Times New Roman" w:hAnsi="Calibri" w:cs="Calibri"/>
                <w:i/>
                <w:iCs/>
                <w:color w:val="000000"/>
                <w:kern w:val="0"/>
                <w:sz w:val="16"/>
                <w:szCs w:val="16"/>
                <w:lang w:eastAsia="en-GB"/>
                <w14:ligatures w14:val="none"/>
              </w:rPr>
            </w:pPr>
            <w:r w:rsidRPr="00480D1D">
              <w:rPr>
                <w:rFonts w:ascii="Calibri" w:eastAsia="Times New Roman" w:hAnsi="Calibri" w:cs="Calibri"/>
                <w:i/>
                <w:iCs/>
                <w:color w:val="000000"/>
                <w:kern w:val="0"/>
                <w:sz w:val="16"/>
                <w:szCs w:val="16"/>
                <w:lang w:eastAsia="en-GB"/>
                <w14:ligatures w14:val="none"/>
              </w:rPr>
              <w:t>48 Barry Road, Carnoustie, Scotland</w:t>
            </w:r>
          </w:p>
        </w:tc>
      </w:tr>
      <w:tr w:rsidR="00164648" w:rsidRPr="00480D1D" w14:paraId="45C1D2B5" w14:textId="77777777" w:rsidTr="00480D1D">
        <w:trPr>
          <w:trHeight w:val="285"/>
        </w:trPr>
        <w:tc>
          <w:tcPr>
            <w:tcW w:w="5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AA66B6B" w14:textId="673B6F3C" w:rsidR="00164648" w:rsidRPr="00480D1D" w:rsidRDefault="00164648" w:rsidP="00164648">
            <w:pPr>
              <w:spacing w:after="0" w:line="240" w:lineRule="auto"/>
              <w:rPr>
                <w:rFonts w:ascii="Calibri" w:eastAsia="Times New Roman" w:hAnsi="Calibri" w:cs="Calibri"/>
                <w:color w:val="000000"/>
                <w:kern w:val="0"/>
                <w:sz w:val="16"/>
                <w:szCs w:val="16"/>
                <w:lang w:eastAsia="en-GB"/>
                <w14:ligatures w14:val="none"/>
              </w:rPr>
            </w:pPr>
            <w:r w:rsidRPr="00FF430B">
              <w:rPr>
                <w:rFonts w:ascii="Calibri" w:eastAsia="Times New Roman" w:hAnsi="Calibri" w:cs="Calibri"/>
                <w:b/>
                <w:bCs/>
                <w:color w:val="000000"/>
                <w:kern w:val="0"/>
                <w:sz w:val="16"/>
                <w:szCs w:val="16"/>
                <w:lang w:eastAsia="en-GB"/>
                <w14:ligatures w14:val="none"/>
              </w:rPr>
              <w:t>01</w:t>
            </w:r>
          </w:p>
        </w:tc>
        <w:tc>
          <w:tcPr>
            <w:tcW w:w="1399" w:type="dxa"/>
            <w:tcBorders>
              <w:top w:val="single" w:sz="4" w:space="0" w:color="auto"/>
              <w:left w:val="single" w:sz="4" w:space="0" w:color="auto"/>
              <w:bottom w:val="single" w:sz="4" w:space="0" w:color="auto"/>
              <w:right w:val="single" w:sz="4" w:space="0" w:color="auto"/>
            </w:tcBorders>
            <w:vAlign w:val="bottom"/>
            <w:hideMark/>
          </w:tcPr>
          <w:p w14:paraId="3BC14B9C" w14:textId="77777777" w:rsidR="00164648" w:rsidRPr="00480D1D" w:rsidRDefault="00164648" w:rsidP="00164648">
            <w:pPr>
              <w:spacing w:after="0" w:line="240" w:lineRule="auto"/>
              <w:rPr>
                <w:rFonts w:ascii="Times New Roman" w:eastAsia="Times New Roman" w:hAnsi="Times New Roman" w:cs="Times New Roman"/>
                <w:kern w:val="0"/>
                <w:sz w:val="20"/>
                <w:szCs w:val="20"/>
                <w:lang w:eastAsia="en-GB"/>
                <w14:ligatures w14:val="none"/>
              </w:rPr>
            </w:pPr>
          </w:p>
        </w:tc>
        <w:tc>
          <w:tcPr>
            <w:tcW w:w="870" w:type="dxa"/>
            <w:tcBorders>
              <w:top w:val="single" w:sz="4" w:space="0" w:color="auto"/>
              <w:left w:val="single" w:sz="4" w:space="0" w:color="auto"/>
              <w:bottom w:val="single" w:sz="4" w:space="0" w:color="auto"/>
              <w:right w:val="single" w:sz="4" w:space="0" w:color="auto"/>
            </w:tcBorders>
            <w:vAlign w:val="bottom"/>
            <w:hideMark/>
          </w:tcPr>
          <w:p w14:paraId="017E7AB7" w14:textId="77777777" w:rsidR="00164648" w:rsidRPr="00480D1D" w:rsidRDefault="00164648" w:rsidP="00164648">
            <w:pPr>
              <w:spacing w:after="0" w:line="240" w:lineRule="auto"/>
              <w:rPr>
                <w:rFonts w:ascii="Times New Roman" w:eastAsia="Times New Roman" w:hAnsi="Times New Roman" w:cs="Times New Roman"/>
                <w:kern w:val="0"/>
                <w:sz w:val="20"/>
                <w:szCs w:val="20"/>
                <w:lang w:eastAsia="en-GB"/>
                <w14:ligatures w14:val="none"/>
              </w:rPr>
            </w:pPr>
          </w:p>
        </w:tc>
        <w:tc>
          <w:tcPr>
            <w:tcW w:w="1418" w:type="dxa"/>
            <w:tcBorders>
              <w:top w:val="single" w:sz="4" w:space="0" w:color="auto"/>
              <w:left w:val="single" w:sz="4" w:space="0" w:color="auto"/>
              <w:bottom w:val="single" w:sz="4" w:space="0" w:color="auto"/>
              <w:right w:val="single" w:sz="4" w:space="0" w:color="auto"/>
            </w:tcBorders>
            <w:vAlign w:val="bottom"/>
            <w:hideMark/>
          </w:tcPr>
          <w:p w14:paraId="6C366631" w14:textId="77777777" w:rsidR="00164648" w:rsidRPr="00480D1D" w:rsidRDefault="00164648" w:rsidP="00164648">
            <w:pPr>
              <w:spacing w:after="0" w:line="240" w:lineRule="auto"/>
              <w:rPr>
                <w:rFonts w:ascii="Times New Roman" w:eastAsia="Times New Roman" w:hAnsi="Times New Roman" w:cs="Times New Roman"/>
                <w:kern w:val="0"/>
                <w:sz w:val="20"/>
                <w:szCs w:val="20"/>
                <w:lang w:eastAsia="en-GB"/>
                <w14:ligatures w14:val="none"/>
              </w:rPr>
            </w:pPr>
          </w:p>
        </w:tc>
        <w:tc>
          <w:tcPr>
            <w:tcW w:w="1984" w:type="dxa"/>
            <w:tcBorders>
              <w:top w:val="single" w:sz="4" w:space="0" w:color="auto"/>
              <w:left w:val="single" w:sz="4" w:space="0" w:color="auto"/>
              <w:bottom w:val="single" w:sz="4" w:space="0" w:color="auto"/>
              <w:right w:val="single" w:sz="4" w:space="0" w:color="auto"/>
            </w:tcBorders>
            <w:vAlign w:val="bottom"/>
            <w:hideMark/>
          </w:tcPr>
          <w:p w14:paraId="7DFB49FA" w14:textId="77777777" w:rsidR="00164648" w:rsidRPr="00480D1D" w:rsidRDefault="00164648" w:rsidP="00164648">
            <w:pPr>
              <w:spacing w:after="0" w:line="240" w:lineRule="auto"/>
              <w:rPr>
                <w:rFonts w:ascii="Times New Roman" w:eastAsia="Times New Roman" w:hAnsi="Times New Roman" w:cs="Times New Roman"/>
                <w:kern w:val="0"/>
                <w:sz w:val="20"/>
                <w:szCs w:val="20"/>
                <w:lang w:eastAsia="en-GB"/>
                <w14:ligatures w14:val="none"/>
              </w:rPr>
            </w:pPr>
          </w:p>
        </w:tc>
        <w:tc>
          <w:tcPr>
            <w:tcW w:w="1843" w:type="dxa"/>
            <w:tcBorders>
              <w:top w:val="single" w:sz="4" w:space="0" w:color="auto"/>
              <w:left w:val="single" w:sz="4" w:space="0" w:color="auto"/>
              <w:bottom w:val="single" w:sz="4" w:space="0" w:color="auto"/>
              <w:right w:val="single" w:sz="4" w:space="0" w:color="auto"/>
            </w:tcBorders>
            <w:vAlign w:val="bottom"/>
            <w:hideMark/>
          </w:tcPr>
          <w:p w14:paraId="2C520205" w14:textId="77777777" w:rsidR="00164648" w:rsidRPr="00480D1D" w:rsidRDefault="00164648" w:rsidP="00164648">
            <w:pPr>
              <w:spacing w:after="0" w:line="240" w:lineRule="auto"/>
              <w:rPr>
                <w:rFonts w:ascii="Times New Roman" w:eastAsia="Times New Roman" w:hAnsi="Times New Roman" w:cs="Times New Roman"/>
                <w:kern w:val="0"/>
                <w:sz w:val="20"/>
                <w:szCs w:val="20"/>
                <w:lang w:eastAsia="en-GB"/>
                <w14:ligatures w14:val="none"/>
              </w:rPr>
            </w:pPr>
          </w:p>
        </w:tc>
        <w:tc>
          <w:tcPr>
            <w:tcW w:w="2410" w:type="dxa"/>
            <w:tcBorders>
              <w:top w:val="single" w:sz="4" w:space="0" w:color="auto"/>
              <w:left w:val="single" w:sz="4" w:space="0" w:color="auto"/>
              <w:bottom w:val="single" w:sz="4" w:space="0" w:color="auto"/>
              <w:right w:val="single" w:sz="4" w:space="0" w:color="auto"/>
            </w:tcBorders>
            <w:vAlign w:val="bottom"/>
            <w:hideMark/>
          </w:tcPr>
          <w:p w14:paraId="61243994" w14:textId="77777777" w:rsidR="00164648" w:rsidRPr="00480D1D" w:rsidRDefault="00164648" w:rsidP="00164648">
            <w:pPr>
              <w:spacing w:after="0" w:line="240" w:lineRule="auto"/>
              <w:rPr>
                <w:rFonts w:ascii="Times New Roman" w:eastAsia="Times New Roman" w:hAnsi="Times New Roman" w:cs="Times New Roman"/>
                <w:kern w:val="0"/>
                <w:sz w:val="20"/>
                <w:szCs w:val="20"/>
                <w:lang w:eastAsia="en-GB"/>
                <w14:ligatures w14:val="none"/>
              </w:rPr>
            </w:pPr>
          </w:p>
        </w:tc>
      </w:tr>
      <w:tr w:rsidR="00164648" w:rsidRPr="00480D1D" w14:paraId="3495CFA2" w14:textId="77777777" w:rsidTr="00480D1D">
        <w:trPr>
          <w:trHeight w:val="285"/>
        </w:trPr>
        <w:tc>
          <w:tcPr>
            <w:tcW w:w="5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6875597" w14:textId="70A9B4BA" w:rsidR="00164648" w:rsidRPr="00480D1D" w:rsidRDefault="00164648" w:rsidP="00164648">
            <w:pPr>
              <w:spacing w:after="0" w:line="240" w:lineRule="auto"/>
              <w:rPr>
                <w:rFonts w:ascii="Times New Roman" w:eastAsia="Times New Roman" w:hAnsi="Times New Roman" w:cs="Times New Roman"/>
                <w:kern w:val="0"/>
                <w:sz w:val="20"/>
                <w:szCs w:val="20"/>
                <w:lang w:eastAsia="en-GB"/>
                <w14:ligatures w14:val="none"/>
              </w:rPr>
            </w:pPr>
            <w:r w:rsidRPr="00FF430B">
              <w:rPr>
                <w:rFonts w:ascii="Calibri" w:eastAsia="Times New Roman" w:hAnsi="Calibri" w:cs="Calibri"/>
                <w:b/>
                <w:bCs/>
                <w:color w:val="000000"/>
                <w:kern w:val="0"/>
                <w:sz w:val="16"/>
                <w:szCs w:val="16"/>
                <w:lang w:eastAsia="en-GB"/>
                <w14:ligatures w14:val="none"/>
              </w:rPr>
              <w:t>02</w:t>
            </w:r>
          </w:p>
        </w:tc>
        <w:tc>
          <w:tcPr>
            <w:tcW w:w="1399" w:type="dxa"/>
            <w:tcBorders>
              <w:top w:val="single" w:sz="4" w:space="0" w:color="auto"/>
              <w:left w:val="single" w:sz="4" w:space="0" w:color="auto"/>
              <w:bottom w:val="single" w:sz="4" w:space="0" w:color="auto"/>
              <w:right w:val="single" w:sz="4" w:space="0" w:color="auto"/>
            </w:tcBorders>
            <w:vAlign w:val="bottom"/>
            <w:hideMark/>
          </w:tcPr>
          <w:p w14:paraId="74F91751" w14:textId="77777777" w:rsidR="00164648" w:rsidRPr="00480D1D" w:rsidRDefault="00164648" w:rsidP="00164648">
            <w:pPr>
              <w:spacing w:after="0" w:line="240" w:lineRule="auto"/>
              <w:rPr>
                <w:rFonts w:ascii="Times New Roman" w:eastAsia="Times New Roman" w:hAnsi="Times New Roman" w:cs="Times New Roman"/>
                <w:kern w:val="0"/>
                <w:sz w:val="20"/>
                <w:szCs w:val="20"/>
                <w:lang w:eastAsia="en-GB"/>
                <w14:ligatures w14:val="none"/>
              </w:rPr>
            </w:pPr>
          </w:p>
        </w:tc>
        <w:tc>
          <w:tcPr>
            <w:tcW w:w="870" w:type="dxa"/>
            <w:tcBorders>
              <w:top w:val="single" w:sz="4" w:space="0" w:color="auto"/>
              <w:left w:val="single" w:sz="4" w:space="0" w:color="auto"/>
              <w:bottom w:val="single" w:sz="4" w:space="0" w:color="auto"/>
              <w:right w:val="single" w:sz="4" w:space="0" w:color="auto"/>
            </w:tcBorders>
            <w:vAlign w:val="bottom"/>
            <w:hideMark/>
          </w:tcPr>
          <w:p w14:paraId="13006E72" w14:textId="77777777" w:rsidR="00164648" w:rsidRPr="00480D1D" w:rsidRDefault="00164648" w:rsidP="00164648">
            <w:pPr>
              <w:spacing w:after="0" w:line="240" w:lineRule="auto"/>
              <w:rPr>
                <w:rFonts w:ascii="Times New Roman" w:eastAsia="Times New Roman" w:hAnsi="Times New Roman" w:cs="Times New Roman"/>
                <w:kern w:val="0"/>
                <w:sz w:val="20"/>
                <w:szCs w:val="20"/>
                <w:lang w:eastAsia="en-GB"/>
                <w14:ligatures w14:val="none"/>
              </w:rPr>
            </w:pPr>
          </w:p>
        </w:tc>
        <w:tc>
          <w:tcPr>
            <w:tcW w:w="1418" w:type="dxa"/>
            <w:tcBorders>
              <w:top w:val="single" w:sz="4" w:space="0" w:color="auto"/>
              <w:left w:val="single" w:sz="4" w:space="0" w:color="auto"/>
              <w:bottom w:val="single" w:sz="4" w:space="0" w:color="auto"/>
              <w:right w:val="single" w:sz="4" w:space="0" w:color="auto"/>
            </w:tcBorders>
            <w:vAlign w:val="bottom"/>
            <w:hideMark/>
          </w:tcPr>
          <w:p w14:paraId="1299D42C" w14:textId="77777777" w:rsidR="00164648" w:rsidRPr="00480D1D" w:rsidRDefault="00164648" w:rsidP="00164648">
            <w:pPr>
              <w:spacing w:after="0" w:line="240" w:lineRule="auto"/>
              <w:rPr>
                <w:rFonts w:ascii="Times New Roman" w:eastAsia="Times New Roman" w:hAnsi="Times New Roman" w:cs="Times New Roman"/>
                <w:kern w:val="0"/>
                <w:sz w:val="20"/>
                <w:szCs w:val="20"/>
                <w:lang w:eastAsia="en-GB"/>
                <w14:ligatures w14:val="none"/>
              </w:rPr>
            </w:pPr>
          </w:p>
        </w:tc>
        <w:tc>
          <w:tcPr>
            <w:tcW w:w="1984" w:type="dxa"/>
            <w:tcBorders>
              <w:top w:val="single" w:sz="4" w:space="0" w:color="auto"/>
              <w:left w:val="single" w:sz="4" w:space="0" w:color="auto"/>
              <w:bottom w:val="single" w:sz="4" w:space="0" w:color="auto"/>
              <w:right w:val="single" w:sz="4" w:space="0" w:color="auto"/>
            </w:tcBorders>
            <w:vAlign w:val="bottom"/>
            <w:hideMark/>
          </w:tcPr>
          <w:p w14:paraId="326D5DC6" w14:textId="77777777" w:rsidR="00164648" w:rsidRPr="00480D1D" w:rsidRDefault="00164648" w:rsidP="00164648">
            <w:pPr>
              <w:spacing w:after="0" w:line="240" w:lineRule="auto"/>
              <w:rPr>
                <w:rFonts w:ascii="Times New Roman" w:eastAsia="Times New Roman" w:hAnsi="Times New Roman" w:cs="Times New Roman"/>
                <w:kern w:val="0"/>
                <w:sz w:val="20"/>
                <w:szCs w:val="20"/>
                <w:lang w:eastAsia="en-GB"/>
                <w14:ligatures w14:val="none"/>
              </w:rPr>
            </w:pPr>
          </w:p>
        </w:tc>
        <w:tc>
          <w:tcPr>
            <w:tcW w:w="1843" w:type="dxa"/>
            <w:tcBorders>
              <w:top w:val="single" w:sz="4" w:space="0" w:color="auto"/>
              <w:left w:val="single" w:sz="4" w:space="0" w:color="auto"/>
              <w:bottom w:val="single" w:sz="4" w:space="0" w:color="auto"/>
              <w:right w:val="single" w:sz="4" w:space="0" w:color="auto"/>
            </w:tcBorders>
            <w:vAlign w:val="bottom"/>
            <w:hideMark/>
          </w:tcPr>
          <w:p w14:paraId="28B33AD7" w14:textId="77777777" w:rsidR="00164648" w:rsidRPr="00480D1D" w:rsidRDefault="00164648" w:rsidP="00164648">
            <w:pPr>
              <w:spacing w:after="0" w:line="240" w:lineRule="auto"/>
              <w:rPr>
                <w:rFonts w:ascii="Times New Roman" w:eastAsia="Times New Roman" w:hAnsi="Times New Roman" w:cs="Times New Roman"/>
                <w:kern w:val="0"/>
                <w:sz w:val="20"/>
                <w:szCs w:val="20"/>
                <w:lang w:eastAsia="en-GB"/>
                <w14:ligatures w14:val="none"/>
              </w:rPr>
            </w:pPr>
          </w:p>
        </w:tc>
        <w:tc>
          <w:tcPr>
            <w:tcW w:w="2410" w:type="dxa"/>
            <w:tcBorders>
              <w:top w:val="single" w:sz="4" w:space="0" w:color="auto"/>
              <w:left w:val="single" w:sz="4" w:space="0" w:color="auto"/>
              <w:bottom w:val="single" w:sz="4" w:space="0" w:color="auto"/>
              <w:right w:val="single" w:sz="4" w:space="0" w:color="auto"/>
            </w:tcBorders>
            <w:vAlign w:val="bottom"/>
            <w:hideMark/>
          </w:tcPr>
          <w:p w14:paraId="7EE50FA3" w14:textId="77777777" w:rsidR="00164648" w:rsidRPr="00480D1D" w:rsidRDefault="00164648" w:rsidP="00164648">
            <w:pPr>
              <w:spacing w:after="0" w:line="240" w:lineRule="auto"/>
              <w:rPr>
                <w:rFonts w:ascii="Times New Roman" w:eastAsia="Times New Roman" w:hAnsi="Times New Roman" w:cs="Times New Roman"/>
                <w:kern w:val="0"/>
                <w:sz w:val="20"/>
                <w:szCs w:val="20"/>
                <w:lang w:eastAsia="en-GB"/>
                <w14:ligatures w14:val="none"/>
              </w:rPr>
            </w:pPr>
          </w:p>
        </w:tc>
      </w:tr>
    </w:tbl>
    <w:p w14:paraId="29D12360" w14:textId="77777777" w:rsidR="0070769A" w:rsidRPr="00A27CD6" w:rsidRDefault="0070769A">
      <w:pPr>
        <w:rPr>
          <w:rFonts w:ascii="Calibri" w:hAnsi="Calibri" w:cs="Calibri"/>
          <w:sz w:val="22"/>
          <w:szCs w:val="22"/>
        </w:rPr>
      </w:pPr>
    </w:p>
    <w:p w14:paraId="7B16E92E" w14:textId="77777777" w:rsidR="009B08FC" w:rsidRPr="007F07D4" w:rsidRDefault="009B08FC" w:rsidP="009B08FC">
      <w:pPr>
        <w:rPr>
          <w:rFonts w:ascii="Calibri" w:hAnsi="Calibri" w:cs="Calibri"/>
          <w:sz w:val="22"/>
          <w:szCs w:val="22"/>
        </w:rPr>
      </w:pPr>
    </w:p>
    <w:p w14:paraId="38FC826C" w14:textId="1F54F6C6" w:rsidR="009B08FC" w:rsidRPr="007F07D4" w:rsidRDefault="009B08FC" w:rsidP="009B08FC">
      <w:pPr>
        <w:pStyle w:val="ListParagraph"/>
        <w:numPr>
          <w:ilvl w:val="0"/>
          <w:numId w:val="3"/>
        </w:numPr>
        <w:rPr>
          <w:rFonts w:ascii="Calibri" w:hAnsi="Calibri" w:cs="Calibri"/>
          <w:b/>
          <w:bCs/>
          <w:sz w:val="22"/>
          <w:szCs w:val="22"/>
        </w:rPr>
      </w:pPr>
      <w:r w:rsidRPr="007F07D4">
        <w:rPr>
          <w:rFonts w:ascii="Calibri" w:hAnsi="Calibri" w:cs="Calibri"/>
          <w:b/>
          <w:bCs/>
          <w:sz w:val="22"/>
          <w:szCs w:val="22"/>
        </w:rPr>
        <w:t>China visa</w:t>
      </w:r>
    </w:p>
    <w:p w14:paraId="658028AD" w14:textId="531D1C97" w:rsidR="009B08FC" w:rsidRPr="007F07D4" w:rsidRDefault="009B08FC" w:rsidP="007F07D4">
      <w:pPr>
        <w:pStyle w:val="paragraph"/>
        <w:spacing w:before="0" w:beforeAutospacing="0" w:after="0" w:afterAutospacing="0"/>
        <w:ind w:left="720"/>
        <w:textAlignment w:val="baseline"/>
        <w:rPr>
          <w:rStyle w:val="normaltextrun"/>
          <w:rFonts w:ascii="Calibri" w:eastAsiaTheme="majorEastAsia" w:hAnsi="Calibri" w:cs="Calibri"/>
          <w:i/>
          <w:iCs/>
          <w:sz w:val="22"/>
          <w:szCs w:val="22"/>
        </w:rPr>
      </w:pPr>
      <w:r w:rsidRPr="007F07D4">
        <w:rPr>
          <w:rStyle w:val="normaltextrun"/>
          <w:rFonts w:ascii="Calibri" w:eastAsiaTheme="majorEastAsia" w:hAnsi="Calibri" w:cs="Calibri"/>
          <w:i/>
          <w:iCs/>
          <w:sz w:val="22"/>
          <w:szCs w:val="22"/>
        </w:rPr>
        <w:t>Does not apply if you are finishing in Ashgabat or Bishkek.</w:t>
      </w:r>
    </w:p>
    <w:p w14:paraId="619EEA73" w14:textId="77777777" w:rsidR="007F07D4" w:rsidRPr="007F07D4" w:rsidRDefault="007F07D4" w:rsidP="007F07D4">
      <w:pPr>
        <w:pStyle w:val="paragraph"/>
        <w:spacing w:before="0" w:beforeAutospacing="0" w:after="0" w:afterAutospacing="0"/>
        <w:ind w:left="720"/>
        <w:textAlignment w:val="baseline"/>
        <w:rPr>
          <w:rFonts w:ascii="Calibri" w:hAnsi="Calibri" w:cs="Calibri"/>
          <w:b/>
          <w:bCs/>
          <w:sz w:val="22"/>
          <w:szCs w:val="22"/>
        </w:rPr>
      </w:pPr>
    </w:p>
    <w:p w14:paraId="65C0E68E" w14:textId="427D628D" w:rsidR="009B08FC" w:rsidRPr="009B08FC" w:rsidRDefault="009B08FC" w:rsidP="009B08FC">
      <w:pPr>
        <w:rPr>
          <w:rFonts w:ascii="Calibri" w:hAnsi="Calibri" w:cs="Calibri"/>
          <w:sz w:val="22"/>
          <w:szCs w:val="22"/>
        </w:rPr>
      </w:pPr>
      <w:r w:rsidRPr="009B08FC">
        <w:rPr>
          <w:rFonts w:ascii="Calibri" w:hAnsi="Calibri" w:cs="Calibri"/>
          <w:sz w:val="22"/>
          <w:szCs w:val="22"/>
        </w:rPr>
        <w:t xml:space="preserve">Our local operator will provide a Letter of Invitation and Travel Plan to support your </w:t>
      </w:r>
      <w:proofErr w:type="gramStart"/>
      <w:r w:rsidRPr="009B08FC">
        <w:rPr>
          <w:rFonts w:ascii="Calibri" w:hAnsi="Calibri" w:cs="Calibri"/>
          <w:sz w:val="22"/>
          <w:szCs w:val="22"/>
        </w:rPr>
        <w:t>application</w:t>
      </w:r>
      <w:proofErr w:type="gramEnd"/>
      <w:r w:rsidRPr="009B08FC">
        <w:rPr>
          <w:rFonts w:ascii="Calibri" w:hAnsi="Calibri" w:cs="Calibri"/>
          <w:sz w:val="22"/>
          <w:szCs w:val="22"/>
        </w:rPr>
        <w:t xml:space="preserve"> and we will forward these when we receive them, along with information to help you complete the application form.  </w:t>
      </w:r>
    </w:p>
    <w:p w14:paraId="3459CAA0" w14:textId="4C2E9BEF" w:rsidR="009B08FC" w:rsidRPr="009B08FC" w:rsidRDefault="009B08FC" w:rsidP="009B08FC">
      <w:pPr>
        <w:rPr>
          <w:rFonts w:ascii="Calibri" w:hAnsi="Calibri" w:cs="Calibri"/>
          <w:b/>
          <w:bCs/>
          <w:sz w:val="22"/>
          <w:szCs w:val="22"/>
        </w:rPr>
      </w:pPr>
      <w:r w:rsidRPr="009B08FC">
        <w:rPr>
          <w:rFonts w:ascii="Calibri" w:hAnsi="Calibri" w:cs="Calibri"/>
          <w:b/>
          <w:bCs/>
          <w:sz w:val="22"/>
          <w:szCs w:val="22"/>
          <w:u w:val="single"/>
        </w:rPr>
        <w:t>Please send us a colour scanned copy of your passport</w:t>
      </w:r>
      <w:r w:rsidR="0054041B" w:rsidRPr="007F07D4">
        <w:rPr>
          <w:rFonts w:ascii="Calibri" w:hAnsi="Calibri" w:cs="Calibri"/>
          <w:b/>
          <w:bCs/>
          <w:sz w:val="22"/>
          <w:szCs w:val="22"/>
          <w:u w:val="single"/>
        </w:rPr>
        <w:t xml:space="preserve"> by the end of January</w:t>
      </w:r>
      <w:r w:rsidRPr="009B08FC">
        <w:rPr>
          <w:rFonts w:ascii="Calibri" w:hAnsi="Calibri" w:cs="Calibri"/>
          <w:b/>
          <w:bCs/>
          <w:sz w:val="22"/>
          <w:szCs w:val="22"/>
          <w:u w:val="single"/>
        </w:rPr>
        <w:t>.</w:t>
      </w:r>
      <w:r w:rsidRPr="009B08FC">
        <w:rPr>
          <w:rFonts w:ascii="Calibri" w:hAnsi="Calibri" w:cs="Calibri"/>
          <w:b/>
          <w:bCs/>
          <w:sz w:val="22"/>
          <w:szCs w:val="22"/>
        </w:rPr>
        <w:t xml:space="preserve">  This is required by our China operator </w:t>
      </w:r>
      <w:proofErr w:type="gramStart"/>
      <w:r w:rsidRPr="009B08FC">
        <w:rPr>
          <w:rFonts w:ascii="Calibri" w:hAnsi="Calibri" w:cs="Calibri"/>
          <w:b/>
          <w:bCs/>
          <w:sz w:val="22"/>
          <w:szCs w:val="22"/>
        </w:rPr>
        <w:t>in order to</w:t>
      </w:r>
      <w:proofErr w:type="gramEnd"/>
      <w:r w:rsidRPr="009B08FC">
        <w:rPr>
          <w:rFonts w:ascii="Calibri" w:hAnsi="Calibri" w:cs="Calibri"/>
          <w:b/>
          <w:bCs/>
          <w:sz w:val="22"/>
          <w:szCs w:val="22"/>
        </w:rPr>
        <w:t xml:space="preserve"> produce the above documents.</w:t>
      </w:r>
    </w:p>
    <w:p w14:paraId="76D42ED9" w14:textId="0CF3A26D" w:rsidR="009B08FC" w:rsidRPr="009B08FC" w:rsidRDefault="0054041B" w:rsidP="009B08FC">
      <w:pPr>
        <w:rPr>
          <w:rFonts w:ascii="Calibri" w:hAnsi="Calibri" w:cs="Calibri"/>
          <w:sz w:val="22"/>
          <w:szCs w:val="22"/>
        </w:rPr>
      </w:pPr>
      <w:r w:rsidRPr="007F07D4">
        <w:rPr>
          <w:rFonts w:ascii="Calibri" w:hAnsi="Calibri" w:cs="Calibri"/>
          <w:sz w:val="22"/>
          <w:szCs w:val="22"/>
        </w:rPr>
        <w:t>As previously mentioned, s</w:t>
      </w:r>
      <w:r w:rsidR="009B08FC" w:rsidRPr="009B08FC">
        <w:rPr>
          <w:rFonts w:ascii="Calibri" w:hAnsi="Calibri" w:cs="Calibri"/>
          <w:sz w:val="22"/>
          <w:szCs w:val="22"/>
        </w:rPr>
        <w:t xml:space="preserve">ome nationalities, including The Netherlands and Australia do not currently require a visa for China, for stays of up to 30 days.  Other nationalities will need to apply online and then in person (in order have </w:t>
      </w:r>
      <w:proofErr w:type="gramStart"/>
      <w:r w:rsidR="009B08FC" w:rsidRPr="009B08FC">
        <w:rPr>
          <w:rFonts w:ascii="Calibri" w:hAnsi="Calibri" w:cs="Calibri"/>
          <w:sz w:val="22"/>
          <w:szCs w:val="22"/>
        </w:rPr>
        <w:t>finger prints</w:t>
      </w:r>
      <w:proofErr w:type="gramEnd"/>
      <w:r w:rsidR="009B08FC" w:rsidRPr="009B08FC">
        <w:rPr>
          <w:rFonts w:ascii="Calibri" w:hAnsi="Calibri" w:cs="Calibri"/>
          <w:sz w:val="22"/>
          <w:szCs w:val="22"/>
        </w:rPr>
        <w:t xml:space="preserve"> and a photo taken) through their nearest Chinese Visa Application Service Centre.  Our local operator will provide a Letter of Invitation and Travel Plan to support your application. </w:t>
      </w:r>
    </w:p>
    <w:p w14:paraId="45162634" w14:textId="77777777" w:rsidR="009B08FC" w:rsidRPr="009B08FC" w:rsidRDefault="009B08FC" w:rsidP="009B08FC">
      <w:pPr>
        <w:rPr>
          <w:rFonts w:ascii="Calibri" w:hAnsi="Calibri" w:cs="Calibri"/>
          <w:sz w:val="22"/>
          <w:szCs w:val="22"/>
        </w:rPr>
      </w:pPr>
      <w:r w:rsidRPr="009B08FC">
        <w:rPr>
          <w:rFonts w:ascii="Calibri" w:hAnsi="Calibri" w:cs="Calibri"/>
          <w:sz w:val="22"/>
          <w:szCs w:val="22"/>
        </w:rPr>
        <w:t>The Centres advise that you should not apply for your visa earlier than 3 months before your date of entry to China which is 4</w:t>
      </w:r>
      <w:r w:rsidRPr="009B08FC">
        <w:rPr>
          <w:rFonts w:ascii="Calibri" w:hAnsi="Calibri" w:cs="Calibri"/>
          <w:sz w:val="22"/>
          <w:szCs w:val="22"/>
          <w:vertAlign w:val="superscript"/>
        </w:rPr>
        <w:t>th</w:t>
      </w:r>
      <w:r w:rsidRPr="009B08FC">
        <w:rPr>
          <w:rFonts w:ascii="Calibri" w:hAnsi="Calibri" w:cs="Calibri"/>
          <w:sz w:val="22"/>
          <w:szCs w:val="22"/>
        </w:rPr>
        <w:t xml:space="preserve"> April and very close to our Istanbul departure date.  However, this does not apply to most nationalities, for instance in the UK you can apply much earlier as they issue a </w:t>
      </w:r>
      <w:proofErr w:type="gramStart"/>
      <w:r w:rsidRPr="009B08FC">
        <w:rPr>
          <w:rFonts w:ascii="Calibri" w:hAnsi="Calibri" w:cs="Calibri"/>
          <w:sz w:val="22"/>
          <w:szCs w:val="22"/>
        </w:rPr>
        <w:t>2 year</w:t>
      </w:r>
      <w:proofErr w:type="gramEnd"/>
      <w:r w:rsidRPr="009B08FC">
        <w:rPr>
          <w:rFonts w:ascii="Calibri" w:hAnsi="Calibri" w:cs="Calibri"/>
          <w:sz w:val="22"/>
          <w:szCs w:val="22"/>
        </w:rPr>
        <w:t xml:space="preserve"> visa whereas the Paris Centre advises that you must apply within 3 months because the visa they issue is only valid for entry for 3 months.  You should contact the Centre you intend to apply at to check this directly with them.</w:t>
      </w:r>
    </w:p>
    <w:p w14:paraId="7DC47DF7" w14:textId="77777777" w:rsidR="009B08FC" w:rsidRPr="009B08FC" w:rsidRDefault="009B08FC" w:rsidP="009B08FC">
      <w:pPr>
        <w:rPr>
          <w:rFonts w:ascii="Calibri" w:hAnsi="Calibri" w:cs="Calibri"/>
          <w:sz w:val="22"/>
          <w:szCs w:val="22"/>
        </w:rPr>
      </w:pPr>
      <w:r w:rsidRPr="009B08FC">
        <w:rPr>
          <w:rFonts w:ascii="Calibri" w:hAnsi="Calibri" w:cs="Calibri"/>
          <w:sz w:val="22"/>
          <w:szCs w:val="22"/>
        </w:rPr>
        <w:t xml:space="preserve">It is recommended to apply in your home country as most people need to go in person to a visa centre or embassy to provide </w:t>
      </w:r>
      <w:proofErr w:type="gramStart"/>
      <w:r w:rsidRPr="009B08FC">
        <w:rPr>
          <w:rFonts w:ascii="Calibri" w:hAnsi="Calibri" w:cs="Calibri"/>
          <w:sz w:val="22"/>
          <w:szCs w:val="22"/>
        </w:rPr>
        <w:t>finger prints</w:t>
      </w:r>
      <w:proofErr w:type="gramEnd"/>
      <w:r w:rsidRPr="009B08FC">
        <w:rPr>
          <w:rFonts w:ascii="Calibri" w:hAnsi="Calibri" w:cs="Calibri"/>
          <w:sz w:val="22"/>
          <w:szCs w:val="22"/>
        </w:rPr>
        <w:t>.  Additionally, if you apply somewhere where you are not resident, it’s not always possible to know in advance how long your visa will be valid for, as their rules regarding this frequently change.  If you will not be in your home country or will not have enough time before the trip starts, we suggest you investigate which Embassy or Consulate you will be able to apply at and what their requirements are.</w:t>
      </w:r>
    </w:p>
    <w:p w14:paraId="2EFDFF92" w14:textId="77777777" w:rsidR="00283280" w:rsidRPr="007F07D4" w:rsidRDefault="00283280">
      <w:pPr>
        <w:rPr>
          <w:rFonts w:ascii="Calibri" w:hAnsi="Calibri" w:cs="Calibri"/>
          <w:sz w:val="20"/>
          <w:szCs w:val="20"/>
        </w:rPr>
      </w:pPr>
    </w:p>
    <w:p w14:paraId="6570C291" w14:textId="752B65E4" w:rsidR="0054041B" w:rsidRPr="007F07D4" w:rsidRDefault="0054041B" w:rsidP="007F07D4">
      <w:pPr>
        <w:pStyle w:val="ListParagraph"/>
        <w:numPr>
          <w:ilvl w:val="0"/>
          <w:numId w:val="3"/>
        </w:numPr>
        <w:rPr>
          <w:rFonts w:ascii="Calibri" w:hAnsi="Calibri" w:cs="Calibri"/>
          <w:b/>
          <w:bCs/>
          <w:sz w:val="22"/>
          <w:szCs w:val="22"/>
        </w:rPr>
      </w:pPr>
      <w:r w:rsidRPr="007F07D4">
        <w:rPr>
          <w:rFonts w:ascii="Calibri" w:hAnsi="Calibri" w:cs="Calibri"/>
          <w:b/>
          <w:bCs/>
          <w:sz w:val="22"/>
          <w:szCs w:val="22"/>
        </w:rPr>
        <w:t>Tents and personal luggage</w:t>
      </w:r>
    </w:p>
    <w:p w14:paraId="3C61E481" w14:textId="6D5D694B" w:rsidR="0054041B" w:rsidRPr="0054041B" w:rsidRDefault="0054041B" w:rsidP="0054041B">
      <w:pPr>
        <w:rPr>
          <w:rFonts w:ascii="Calibri" w:hAnsi="Calibri" w:cs="Calibri"/>
          <w:sz w:val="22"/>
          <w:szCs w:val="22"/>
        </w:rPr>
      </w:pPr>
      <w:r w:rsidRPr="0054041B">
        <w:rPr>
          <w:rFonts w:ascii="Calibri" w:hAnsi="Calibri" w:cs="Calibri"/>
          <w:sz w:val="22"/>
          <w:szCs w:val="22"/>
        </w:rPr>
        <w:t xml:space="preserve">The general plan is for 2 people to share </w:t>
      </w:r>
      <w:r w:rsidR="00E64C3E">
        <w:rPr>
          <w:rFonts w:ascii="Calibri" w:hAnsi="Calibri" w:cs="Calibri"/>
          <w:sz w:val="22"/>
          <w:szCs w:val="22"/>
        </w:rPr>
        <w:t>a</w:t>
      </w:r>
      <w:r w:rsidRPr="0054041B">
        <w:rPr>
          <w:rFonts w:ascii="Calibri" w:hAnsi="Calibri" w:cs="Calibri"/>
          <w:sz w:val="22"/>
          <w:szCs w:val="22"/>
        </w:rPr>
        <w:t xml:space="preserve"> tent. However, you are welcome to bring your own tent if you wish (meaning you don't need to share if you don’t want to). But if you do plan to bring your own tent, please do let us know so we can manage the number of our own tents that we bring.  If you do bring your own, you will be responsible for your it throughout the trip (so if it needs repairs or replacing during the trip, you’ll be responsible for that, as we may not have had enough spares for you). Your Tour Leader will of course assist with sourcing repairs or a new tent for you if it does come to that. </w:t>
      </w:r>
    </w:p>
    <w:p w14:paraId="056C959F" w14:textId="7F91A233" w:rsidR="0054041B" w:rsidRPr="0054041B" w:rsidRDefault="0054041B" w:rsidP="0054041B">
      <w:pPr>
        <w:rPr>
          <w:rFonts w:ascii="Calibri" w:hAnsi="Calibri" w:cs="Calibri"/>
          <w:sz w:val="22"/>
          <w:szCs w:val="22"/>
        </w:rPr>
      </w:pPr>
      <w:r w:rsidRPr="0054041B">
        <w:rPr>
          <w:rFonts w:ascii="Calibri" w:hAnsi="Calibri" w:cs="Calibri"/>
          <w:sz w:val="22"/>
          <w:szCs w:val="22"/>
        </w:rPr>
        <w:lastRenderedPageBreak/>
        <w:t xml:space="preserve">Please note that although the truck is roomy with lots of storage areas, there is a limit to space for your personal luggage and we will be full </w:t>
      </w:r>
      <w:proofErr w:type="gramStart"/>
      <w:r w:rsidRPr="0054041B">
        <w:rPr>
          <w:rFonts w:ascii="Calibri" w:hAnsi="Calibri" w:cs="Calibri"/>
          <w:sz w:val="22"/>
          <w:szCs w:val="22"/>
        </w:rPr>
        <w:t>with</w:t>
      </w:r>
      <w:proofErr w:type="gramEnd"/>
      <w:r w:rsidRPr="0054041B">
        <w:rPr>
          <w:rFonts w:ascii="Calibri" w:hAnsi="Calibri" w:cs="Calibri"/>
          <w:sz w:val="22"/>
          <w:szCs w:val="22"/>
        </w:rPr>
        <w:t xml:space="preserve"> food stocks as well as all the kitchen equipment, spare parts &amp; tools etc.  So, 80 litre backpacks and holdalls are the best form of carrying your luggage which will be stored in lockers, along with a small day pack (40ltr max).  Backpacks and holdalls that have a rigid frame as well as suitcases are impractical on the truck, will not fit in your locker, and should not be brought.  If you bring excess luggage above the recommended </w:t>
      </w:r>
      <w:proofErr w:type="gramStart"/>
      <w:r w:rsidRPr="0054041B">
        <w:rPr>
          <w:rFonts w:ascii="Calibri" w:hAnsi="Calibri" w:cs="Calibri"/>
          <w:sz w:val="22"/>
          <w:szCs w:val="22"/>
        </w:rPr>
        <w:t>amount</w:t>
      </w:r>
      <w:proofErr w:type="gramEnd"/>
      <w:r w:rsidRPr="0054041B">
        <w:rPr>
          <w:rFonts w:ascii="Calibri" w:hAnsi="Calibri" w:cs="Calibri"/>
          <w:sz w:val="22"/>
          <w:szCs w:val="22"/>
        </w:rPr>
        <w:t xml:space="preserve"> then you will need to post it home from your joining city.</w:t>
      </w:r>
    </w:p>
    <w:p w14:paraId="7925CF29" w14:textId="0D755EBB" w:rsidR="0054041B" w:rsidRPr="0054041B" w:rsidRDefault="0054041B" w:rsidP="0054041B">
      <w:pPr>
        <w:rPr>
          <w:rFonts w:ascii="Calibri" w:hAnsi="Calibri" w:cs="Calibri"/>
          <w:sz w:val="22"/>
          <w:szCs w:val="22"/>
        </w:rPr>
      </w:pPr>
      <w:r w:rsidRPr="0054041B">
        <w:rPr>
          <w:rFonts w:ascii="Calibri" w:hAnsi="Calibri" w:cs="Calibri"/>
          <w:sz w:val="22"/>
          <w:szCs w:val="22"/>
        </w:rPr>
        <w:t>Please remember that if you are travelling into Chin</w:t>
      </w:r>
      <w:r w:rsidR="000A4ADE">
        <w:rPr>
          <w:rFonts w:ascii="Calibri" w:hAnsi="Calibri" w:cs="Calibri"/>
          <w:sz w:val="22"/>
          <w:szCs w:val="22"/>
        </w:rPr>
        <w:t>a</w:t>
      </w:r>
      <w:r w:rsidRPr="0054041B">
        <w:rPr>
          <w:rFonts w:ascii="Calibri" w:hAnsi="Calibri" w:cs="Calibri"/>
          <w:sz w:val="22"/>
          <w:szCs w:val="22"/>
        </w:rPr>
        <w:t xml:space="preserve">, that we are not with the truck anymore and you will be carrying your own luggage between hotels, train stations, transfer vehicles etc. So, you need to make sure you only bring what you are comfortable carrying for a walk of at least say 30mins (it would be very rare that would be required for so long, but there may be some places it is necessary, potentially at the Kyrgyzstan/China border for example). </w:t>
      </w:r>
    </w:p>
    <w:p w14:paraId="3A89406C" w14:textId="5B5B877C" w:rsidR="0054041B" w:rsidRPr="0054041B" w:rsidRDefault="0054041B" w:rsidP="0054041B">
      <w:pPr>
        <w:rPr>
          <w:rFonts w:ascii="Calibri" w:hAnsi="Calibri" w:cs="Calibri"/>
          <w:sz w:val="22"/>
          <w:szCs w:val="22"/>
        </w:rPr>
      </w:pPr>
      <w:r w:rsidRPr="0054041B">
        <w:rPr>
          <w:rFonts w:ascii="Calibri" w:hAnsi="Calibri" w:cs="Calibri"/>
          <w:sz w:val="22"/>
          <w:szCs w:val="22"/>
        </w:rPr>
        <w:t xml:space="preserve">If you bring your own tent and are carrying on into China and beyond (when we leave the truck behind and continue with local transport), then as </w:t>
      </w:r>
      <w:r w:rsidR="00AC6458">
        <w:rPr>
          <w:rFonts w:ascii="Calibri" w:hAnsi="Calibri" w:cs="Calibri"/>
          <w:sz w:val="22"/>
          <w:szCs w:val="22"/>
        </w:rPr>
        <w:t>the truck will probably not return</w:t>
      </w:r>
      <w:r w:rsidRPr="0054041B">
        <w:rPr>
          <w:rFonts w:ascii="Calibri" w:hAnsi="Calibri" w:cs="Calibri"/>
          <w:sz w:val="22"/>
          <w:szCs w:val="22"/>
        </w:rPr>
        <w:t xml:space="preserve"> to the UK this winter (i.e. we can’t bring tents back to the UK for you), you have a couple of choices...</w:t>
      </w:r>
    </w:p>
    <w:p w14:paraId="3E7931B2" w14:textId="77777777" w:rsidR="0054041B" w:rsidRPr="0054041B" w:rsidRDefault="0054041B" w:rsidP="0054041B">
      <w:pPr>
        <w:numPr>
          <w:ilvl w:val="0"/>
          <w:numId w:val="8"/>
        </w:numPr>
        <w:rPr>
          <w:rFonts w:ascii="Calibri" w:hAnsi="Calibri" w:cs="Calibri"/>
          <w:sz w:val="22"/>
          <w:szCs w:val="22"/>
        </w:rPr>
      </w:pPr>
      <w:r w:rsidRPr="0054041B">
        <w:rPr>
          <w:rFonts w:ascii="Calibri" w:hAnsi="Calibri" w:cs="Calibri"/>
          <w:sz w:val="22"/>
          <w:szCs w:val="22"/>
        </w:rPr>
        <w:t xml:space="preserve">Continue carrying your tent with you, potentially to post home </w:t>
      </w:r>
      <w:proofErr w:type="gramStart"/>
      <w:r w:rsidRPr="0054041B">
        <w:rPr>
          <w:rFonts w:ascii="Calibri" w:hAnsi="Calibri" w:cs="Calibri"/>
          <w:sz w:val="22"/>
          <w:szCs w:val="22"/>
        </w:rPr>
        <w:t>at a later date</w:t>
      </w:r>
      <w:proofErr w:type="gramEnd"/>
      <w:r w:rsidRPr="0054041B">
        <w:rPr>
          <w:rFonts w:ascii="Calibri" w:hAnsi="Calibri" w:cs="Calibri"/>
          <w:sz w:val="22"/>
          <w:szCs w:val="22"/>
        </w:rPr>
        <w:t xml:space="preserve"> from a city in China</w:t>
      </w:r>
    </w:p>
    <w:p w14:paraId="4A7457EC" w14:textId="0B8B795C" w:rsidR="0054041B" w:rsidRPr="0054041B" w:rsidRDefault="0054041B" w:rsidP="0054041B">
      <w:pPr>
        <w:numPr>
          <w:ilvl w:val="0"/>
          <w:numId w:val="8"/>
        </w:numPr>
        <w:rPr>
          <w:rFonts w:ascii="Calibri" w:hAnsi="Calibri" w:cs="Calibri"/>
          <w:sz w:val="22"/>
          <w:szCs w:val="22"/>
        </w:rPr>
      </w:pPr>
      <w:r w:rsidRPr="0054041B">
        <w:rPr>
          <w:rFonts w:ascii="Calibri" w:hAnsi="Calibri" w:cs="Calibri"/>
          <w:sz w:val="22"/>
          <w:szCs w:val="22"/>
        </w:rPr>
        <w:t>Leave the tent on the truck. We will keep it as a backup for use by other travellers if needed until we get to a suitable place on our route where we can donate it to a worthy cause en-route (</w:t>
      </w:r>
      <w:proofErr w:type="spellStart"/>
      <w:r w:rsidRPr="0054041B">
        <w:rPr>
          <w:rFonts w:ascii="Calibri" w:hAnsi="Calibri" w:cs="Calibri"/>
          <w:sz w:val="22"/>
          <w:szCs w:val="22"/>
        </w:rPr>
        <w:t>eg.</w:t>
      </w:r>
      <w:proofErr w:type="spellEnd"/>
      <w:r w:rsidRPr="0054041B">
        <w:rPr>
          <w:rFonts w:ascii="Calibri" w:hAnsi="Calibri" w:cs="Calibri"/>
          <w:sz w:val="22"/>
          <w:szCs w:val="22"/>
        </w:rPr>
        <w:t xml:space="preserve"> a local family or school that we may stay with or pass by). </w:t>
      </w:r>
    </w:p>
    <w:p w14:paraId="6C5DE5E7" w14:textId="77777777" w:rsidR="0054041B" w:rsidRPr="0054041B" w:rsidRDefault="0054041B" w:rsidP="0054041B">
      <w:pPr>
        <w:rPr>
          <w:rFonts w:ascii="Calibri" w:hAnsi="Calibri" w:cs="Calibri"/>
          <w:b/>
          <w:bCs/>
          <w:sz w:val="22"/>
          <w:szCs w:val="22"/>
        </w:rPr>
      </w:pPr>
    </w:p>
    <w:p w14:paraId="6949C1B5" w14:textId="6805D686" w:rsidR="0054041B" w:rsidRPr="007F07D4" w:rsidRDefault="0054041B" w:rsidP="007F07D4">
      <w:pPr>
        <w:pStyle w:val="ListParagraph"/>
        <w:numPr>
          <w:ilvl w:val="0"/>
          <w:numId w:val="3"/>
        </w:numPr>
        <w:rPr>
          <w:rFonts w:ascii="Calibri" w:hAnsi="Calibri" w:cs="Calibri"/>
          <w:sz w:val="22"/>
          <w:szCs w:val="22"/>
        </w:rPr>
      </w:pPr>
      <w:r w:rsidRPr="007F07D4">
        <w:rPr>
          <w:rFonts w:ascii="Calibri" w:hAnsi="Calibri" w:cs="Calibri"/>
          <w:b/>
          <w:bCs/>
          <w:sz w:val="22"/>
          <w:szCs w:val="22"/>
        </w:rPr>
        <w:t xml:space="preserve">Dietary Requirements </w:t>
      </w:r>
      <w:r w:rsidRPr="007F07D4">
        <w:rPr>
          <w:rFonts w:ascii="Calibri" w:hAnsi="Calibri" w:cs="Calibri"/>
          <w:sz w:val="22"/>
          <w:szCs w:val="22"/>
        </w:rPr>
        <w:t>(</w:t>
      </w:r>
      <w:proofErr w:type="spellStart"/>
      <w:r w:rsidRPr="007F07D4">
        <w:rPr>
          <w:rFonts w:ascii="Calibri" w:hAnsi="Calibri" w:cs="Calibri"/>
          <w:sz w:val="22"/>
          <w:szCs w:val="22"/>
        </w:rPr>
        <w:t>eg.</w:t>
      </w:r>
      <w:proofErr w:type="spellEnd"/>
      <w:r w:rsidRPr="007F07D4">
        <w:rPr>
          <w:rFonts w:ascii="Calibri" w:hAnsi="Calibri" w:cs="Calibri"/>
          <w:b/>
          <w:bCs/>
          <w:sz w:val="22"/>
          <w:szCs w:val="22"/>
        </w:rPr>
        <w:t xml:space="preserve"> </w:t>
      </w:r>
      <w:r w:rsidRPr="007F07D4">
        <w:rPr>
          <w:rFonts w:ascii="Calibri" w:hAnsi="Calibri" w:cs="Calibri"/>
          <w:sz w:val="22"/>
          <w:szCs w:val="22"/>
        </w:rPr>
        <w:t>Vegetarians / Vegans / Coeliacs / Gluten &amp; Lactose intolerance etc.)</w:t>
      </w:r>
    </w:p>
    <w:p w14:paraId="4D992115" w14:textId="77777777" w:rsidR="0054041B" w:rsidRPr="0054041B" w:rsidRDefault="0054041B" w:rsidP="0054041B">
      <w:pPr>
        <w:rPr>
          <w:rFonts w:ascii="Calibri" w:hAnsi="Calibri" w:cs="Calibri"/>
          <w:sz w:val="22"/>
          <w:szCs w:val="22"/>
        </w:rPr>
      </w:pPr>
      <w:r w:rsidRPr="0054041B">
        <w:rPr>
          <w:rFonts w:ascii="Calibri" w:hAnsi="Calibri" w:cs="Calibri"/>
          <w:sz w:val="22"/>
          <w:szCs w:val="22"/>
        </w:rPr>
        <w:t xml:space="preserve">We will do our best to help facilitate dietary requirements or intolerances whenever possible, but also within reason. Whilst on the truck, everybody takes turns in cooking for the group as part of a small cook-group and while it is perfectly possible and normal to cook for both vegetarian and meat eaters, catering for more than that split is difficult. </w:t>
      </w:r>
    </w:p>
    <w:p w14:paraId="069704CA" w14:textId="77777777" w:rsidR="0054041B" w:rsidRPr="0054041B" w:rsidRDefault="0054041B" w:rsidP="0054041B">
      <w:pPr>
        <w:rPr>
          <w:rFonts w:ascii="Calibri" w:hAnsi="Calibri" w:cs="Calibri"/>
          <w:sz w:val="22"/>
          <w:szCs w:val="22"/>
        </w:rPr>
      </w:pPr>
      <w:r w:rsidRPr="0054041B">
        <w:rPr>
          <w:rFonts w:ascii="Calibri" w:hAnsi="Calibri" w:cs="Calibri"/>
          <w:sz w:val="22"/>
          <w:szCs w:val="22"/>
        </w:rPr>
        <w:t xml:space="preserve">In general, in the past we have found that vegans have really struggled with the available food options at times, particularly in Central Asia. </w:t>
      </w:r>
    </w:p>
    <w:p w14:paraId="6A9F6AE8" w14:textId="77777777" w:rsidR="0054041B" w:rsidRPr="0054041B" w:rsidRDefault="0054041B" w:rsidP="0054041B">
      <w:pPr>
        <w:rPr>
          <w:rFonts w:ascii="Calibri" w:hAnsi="Calibri" w:cs="Calibri"/>
          <w:sz w:val="22"/>
          <w:szCs w:val="22"/>
        </w:rPr>
      </w:pPr>
      <w:r w:rsidRPr="0054041B">
        <w:rPr>
          <w:rFonts w:ascii="Calibri" w:hAnsi="Calibri" w:cs="Calibri"/>
          <w:sz w:val="22"/>
          <w:szCs w:val="22"/>
        </w:rPr>
        <w:t xml:space="preserve">If there is anything </w:t>
      </w:r>
      <w:proofErr w:type="gramStart"/>
      <w:r w:rsidRPr="0054041B">
        <w:rPr>
          <w:rFonts w:ascii="Calibri" w:hAnsi="Calibri" w:cs="Calibri"/>
          <w:sz w:val="22"/>
          <w:szCs w:val="22"/>
        </w:rPr>
        <w:t>in particular you</w:t>
      </w:r>
      <w:proofErr w:type="gramEnd"/>
      <w:r w:rsidRPr="0054041B">
        <w:rPr>
          <w:rFonts w:ascii="Calibri" w:hAnsi="Calibri" w:cs="Calibri"/>
          <w:sz w:val="22"/>
          <w:szCs w:val="22"/>
        </w:rPr>
        <w:t xml:space="preserve"> require in your diet or because of an allergy or intolerance, or would miss from home, it would be best to bring these with you, as these cannot be purchased with normal Local Payment funds due to the high cost of these specialised and often imported foods. This includes things like gluten free pastas. Additionally, you may be able to find items like this when we get to big towns or cities. </w:t>
      </w:r>
    </w:p>
    <w:p w14:paraId="00D548F6" w14:textId="77777777" w:rsidR="0054041B" w:rsidRPr="0054041B" w:rsidRDefault="0054041B" w:rsidP="0054041B">
      <w:pPr>
        <w:rPr>
          <w:rFonts w:ascii="Calibri" w:hAnsi="Calibri" w:cs="Calibri"/>
          <w:sz w:val="22"/>
          <w:szCs w:val="22"/>
        </w:rPr>
      </w:pPr>
      <w:r w:rsidRPr="0054041B">
        <w:rPr>
          <w:rFonts w:ascii="Calibri" w:hAnsi="Calibri" w:cs="Calibri"/>
          <w:sz w:val="22"/>
          <w:szCs w:val="22"/>
        </w:rPr>
        <w:t xml:space="preserve">Because we will be cooking communally in a shared outdoor kitchen, it is hard, if not impossible, to prevent against some cross contamination. So, if you have severe allergies to certain food products you must tell us as soon as possible so that we can consider the implications and advise you further. </w:t>
      </w:r>
    </w:p>
    <w:p w14:paraId="115CB074" w14:textId="77777777" w:rsidR="0054041B" w:rsidRPr="0054041B" w:rsidRDefault="0054041B" w:rsidP="0054041B">
      <w:pPr>
        <w:rPr>
          <w:rFonts w:ascii="Calibri" w:hAnsi="Calibri" w:cs="Calibri"/>
          <w:sz w:val="22"/>
          <w:szCs w:val="22"/>
        </w:rPr>
      </w:pPr>
      <w:r w:rsidRPr="0054041B">
        <w:rPr>
          <w:rFonts w:ascii="Calibri" w:hAnsi="Calibri" w:cs="Calibri"/>
          <w:sz w:val="22"/>
          <w:szCs w:val="22"/>
        </w:rPr>
        <w:t xml:space="preserve">It must be remembered that the variety of dishes available to vegetarians may not be the same as available to meat eaters. When eating out in local restaurants and hotels, bear in mind that vegetarianism or food allergies / intolerances, are still not widely known about or understood by many local people. </w:t>
      </w:r>
      <w:proofErr w:type="spellStart"/>
      <w:r w:rsidRPr="0054041B">
        <w:rPr>
          <w:rFonts w:ascii="Calibri" w:hAnsi="Calibri" w:cs="Calibri"/>
          <w:sz w:val="22"/>
          <w:szCs w:val="22"/>
        </w:rPr>
        <w:t>Eg.</w:t>
      </w:r>
      <w:proofErr w:type="spellEnd"/>
      <w:r w:rsidRPr="0054041B">
        <w:rPr>
          <w:rFonts w:ascii="Calibri" w:hAnsi="Calibri" w:cs="Calibri"/>
          <w:sz w:val="22"/>
          <w:szCs w:val="22"/>
        </w:rPr>
        <w:t xml:space="preserve"> vegetarians may be offered or served fish or chicken in error. Most large towns and cities, or areas used to tourists, will often have more choice but please be aware that it will probably not be as varied as you are used to when eating out at home.</w:t>
      </w:r>
    </w:p>
    <w:p w14:paraId="2BEA16A1" w14:textId="77777777" w:rsidR="0054041B" w:rsidRPr="0054041B" w:rsidRDefault="0054041B" w:rsidP="0054041B">
      <w:pPr>
        <w:rPr>
          <w:rFonts w:ascii="Calibri" w:hAnsi="Calibri" w:cs="Calibri"/>
          <w:sz w:val="22"/>
          <w:szCs w:val="22"/>
        </w:rPr>
      </w:pPr>
      <w:r w:rsidRPr="0054041B">
        <w:rPr>
          <w:rFonts w:ascii="Calibri" w:hAnsi="Calibri" w:cs="Calibri"/>
          <w:sz w:val="22"/>
          <w:szCs w:val="22"/>
        </w:rPr>
        <w:lastRenderedPageBreak/>
        <w:t xml:space="preserve">A lot of meals in </w:t>
      </w:r>
      <w:proofErr w:type="gramStart"/>
      <w:r w:rsidRPr="0054041B">
        <w:rPr>
          <w:rFonts w:ascii="Calibri" w:hAnsi="Calibri" w:cs="Calibri"/>
          <w:sz w:val="22"/>
          <w:szCs w:val="22"/>
        </w:rPr>
        <w:t>South East</w:t>
      </w:r>
      <w:proofErr w:type="gramEnd"/>
      <w:r w:rsidRPr="0054041B">
        <w:rPr>
          <w:rFonts w:ascii="Calibri" w:hAnsi="Calibri" w:cs="Calibri"/>
          <w:sz w:val="22"/>
          <w:szCs w:val="22"/>
        </w:rPr>
        <w:t xml:space="preserve"> Asia are cooked using nut oil. If you are allergic to nuts, it is a good idea to bring with you some small cards with information about your allergy written in the local language. These can be easily sourced and purchased online.</w:t>
      </w:r>
    </w:p>
    <w:p w14:paraId="45675808" w14:textId="77777777" w:rsidR="0054041B" w:rsidRPr="009B08FC" w:rsidRDefault="0054041B">
      <w:pPr>
        <w:rPr>
          <w:rFonts w:ascii="Calibri" w:hAnsi="Calibri" w:cs="Calibri"/>
          <w:sz w:val="22"/>
          <w:szCs w:val="22"/>
        </w:rPr>
      </w:pPr>
    </w:p>
    <w:sectPr w:rsidR="0054041B" w:rsidRPr="009B08FC" w:rsidSect="00480D1D">
      <w:pgSz w:w="11906" w:h="16838"/>
      <w:pgMar w:top="1276" w:right="849" w:bottom="141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F24507"/>
    <w:multiLevelType w:val="hybridMultilevel"/>
    <w:tmpl w:val="13AA9E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4F2F55"/>
    <w:multiLevelType w:val="hybridMultilevel"/>
    <w:tmpl w:val="8932A8FA"/>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 w15:restartNumberingAfterBreak="0">
    <w:nsid w:val="32397C52"/>
    <w:multiLevelType w:val="hybridMultilevel"/>
    <w:tmpl w:val="8932A8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7C63B9"/>
    <w:multiLevelType w:val="hybridMultilevel"/>
    <w:tmpl w:val="8932A8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59E477A"/>
    <w:multiLevelType w:val="hybridMultilevel"/>
    <w:tmpl w:val="4F865636"/>
    <w:lvl w:ilvl="0" w:tplc="5A74A228">
      <w:start w:val="2"/>
      <w:numFmt w:val="bullet"/>
      <w:lvlText w:val="-"/>
      <w:lvlJc w:val="left"/>
      <w:pPr>
        <w:ind w:left="1080" w:hanging="360"/>
      </w:pPr>
      <w:rPr>
        <w:rFonts w:ascii="Calibri" w:eastAsiaTheme="maj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B7C6AFF"/>
    <w:multiLevelType w:val="hybridMultilevel"/>
    <w:tmpl w:val="3422587C"/>
    <w:lvl w:ilvl="0" w:tplc="E5F8EF5C">
      <w:start w:val="2"/>
      <w:numFmt w:val="bullet"/>
      <w:lvlText w:val="-"/>
      <w:lvlJc w:val="left"/>
      <w:pPr>
        <w:ind w:left="720" w:hanging="360"/>
      </w:pPr>
      <w:rPr>
        <w:rFonts w:ascii="Calibri" w:eastAsiaTheme="maj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19A08F"/>
    <w:multiLevelType w:val="hybridMultilevel"/>
    <w:tmpl w:val="A404DFA6"/>
    <w:lvl w:ilvl="0" w:tplc="A7F29D96">
      <w:start w:val="1"/>
      <w:numFmt w:val="bullet"/>
      <w:lvlText w:val="-"/>
      <w:lvlJc w:val="left"/>
      <w:pPr>
        <w:ind w:left="720" w:hanging="360"/>
      </w:pPr>
      <w:rPr>
        <w:rFonts w:ascii="Calibri" w:hAnsi="Calibri" w:hint="default"/>
      </w:rPr>
    </w:lvl>
    <w:lvl w:ilvl="1" w:tplc="0F3A9F44">
      <w:start w:val="1"/>
      <w:numFmt w:val="bullet"/>
      <w:lvlText w:val="o"/>
      <w:lvlJc w:val="left"/>
      <w:pPr>
        <w:ind w:left="1440" w:hanging="360"/>
      </w:pPr>
      <w:rPr>
        <w:rFonts w:ascii="Courier New" w:hAnsi="Courier New" w:hint="default"/>
      </w:rPr>
    </w:lvl>
    <w:lvl w:ilvl="2" w:tplc="A09E759C">
      <w:start w:val="1"/>
      <w:numFmt w:val="bullet"/>
      <w:lvlText w:val=""/>
      <w:lvlJc w:val="left"/>
      <w:pPr>
        <w:ind w:left="2160" w:hanging="360"/>
      </w:pPr>
      <w:rPr>
        <w:rFonts w:ascii="Wingdings" w:hAnsi="Wingdings" w:hint="default"/>
      </w:rPr>
    </w:lvl>
    <w:lvl w:ilvl="3" w:tplc="6344AC96">
      <w:start w:val="1"/>
      <w:numFmt w:val="bullet"/>
      <w:lvlText w:val=""/>
      <w:lvlJc w:val="left"/>
      <w:pPr>
        <w:ind w:left="2880" w:hanging="360"/>
      </w:pPr>
      <w:rPr>
        <w:rFonts w:ascii="Symbol" w:hAnsi="Symbol" w:hint="default"/>
      </w:rPr>
    </w:lvl>
    <w:lvl w:ilvl="4" w:tplc="8690E3FA">
      <w:start w:val="1"/>
      <w:numFmt w:val="bullet"/>
      <w:lvlText w:val="o"/>
      <w:lvlJc w:val="left"/>
      <w:pPr>
        <w:ind w:left="3600" w:hanging="360"/>
      </w:pPr>
      <w:rPr>
        <w:rFonts w:ascii="Courier New" w:hAnsi="Courier New" w:hint="default"/>
      </w:rPr>
    </w:lvl>
    <w:lvl w:ilvl="5" w:tplc="711A6B86">
      <w:start w:val="1"/>
      <w:numFmt w:val="bullet"/>
      <w:lvlText w:val=""/>
      <w:lvlJc w:val="left"/>
      <w:pPr>
        <w:ind w:left="4320" w:hanging="360"/>
      </w:pPr>
      <w:rPr>
        <w:rFonts w:ascii="Wingdings" w:hAnsi="Wingdings" w:hint="default"/>
      </w:rPr>
    </w:lvl>
    <w:lvl w:ilvl="6" w:tplc="800239B2">
      <w:start w:val="1"/>
      <w:numFmt w:val="bullet"/>
      <w:lvlText w:val=""/>
      <w:lvlJc w:val="left"/>
      <w:pPr>
        <w:ind w:left="5040" w:hanging="360"/>
      </w:pPr>
      <w:rPr>
        <w:rFonts w:ascii="Symbol" w:hAnsi="Symbol" w:hint="default"/>
      </w:rPr>
    </w:lvl>
    <w:lvl w:ilvl="7" w:tplc="F34C5E6C">
      <w:start w:val="1"/>
      <w:numFmt w:val="bullet"/>
      <w:lvlText w:val="o"/>
      <w:lvlJc w:val="left"/>
      <w:pPr>
        <w:ind w:left="5760" w:hanging="360"/>
      </w:pPr>
      <w:rPr>
        <w:rFonts w:ascii="Courier New" w:hAnsi="Courier New" w:hint="default"/>
      </w:rPr>
    </w:lvl>
    <w:lvl w:ilvl="8" w:tplc="A9EC66E0">
      <w:start w:val="1"/>
      <w:numFmt w:val="bullet"/>
      <w:lvlText w:val=""/>
      <w:lvlJc w:val="left"/>
      <w:pPr>
        <w:ind w:left="6480" w:hanging="360"/>
      </w:pPr>
      <w:rPr>
        <w:rFonts w:ascii="Wingdings" w:hAnsi="Wingdings" w:hint="default"/>
      </w:rPr>
    </w:lvl>
  </w:abstractNum>
  <w:abstractNum w:abstractNumId="7" w15:restartNumberingAfterBreak="0">
    <w:nsid w:val="7D563028"/>
    <w:multiLevelType w:val="hybridMultilevel"/>
    <w:tmpl w:val="CA26D31E"/>
    <w:lvl w:ilvl="0" w:tplc="B016D702">
      <w:start w:val="1"/>
      <w:numFmt w:val="decimal"/>
      <w:lvlText w:val="%1."/>
      <w:lvlJc w:val="left"/>
      <w:pPr>
        <w:ind w:left="720" w:hanging="360"/>
      </w:pPr>
      <w:rPr>
        <w:rFonts w:ascii="Calibri" w:eastAsiaTheme="majorEastAsia" w:hAnsi="Calibri" w:cs="Calibr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4415408">
    <w:abstractNumId w:val="0"/>
  </w:num>
  <w:num w:numId="2" w16cid:durableId="1574898789">
    <w:abstractNumId w:val="7"/>
  </w:num>
  <w:num w:numId="3" w16cid:durableId="865825797">
    <w:abstractNumId w:val="2"/>
  </w:num>
  <w:num w:numId="4" w16cid:durableId="2010405804">
    <w:abstractNumId w:val="4"/>
  </w:num>
  <w:num w:numId="5" w16cid:durableId="2101178177">
    <w:abstractNumId w:val="5"/>
  </w:num>
  <w:num w:numId="6" w16cid:durableId="2045016074">
    <w:abstractNumId w:val="1"/>
  </w:num>
  <w:num w:numId="7" w16cid:durableId="1793133696">
    <w:abstractNumId w:val="3"/>
  </w:num>
  <w:num w:numId="8" w16cid:durableId="12096851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280"/>
    <w:rsid w:val="0000376A"/>
    <w:rsid w:val="00053A23"/>
    <w:rsid w:val="000A4ADE"/>
    <w:rsid w:val="000A74D9"/>
    <w:rsid w:val="00100E55"/>
    <w:rsid w:val="001171F2"/>
    <w:rsid w:val="00164648"/>
    <w:rsid w:val="001A170B"/>
    <w:rsid w:val="001C3A94"/>
    <w:rsid w:val="00283280"/>
    <w:rsid w:val="003372AE"/>
    <w:rsid w:val="0037341B"/>
    <w:rsid w:val="00381D48"/>
    <w:rsid w:val="003F09D4"/>
    <w:rsid w:val="00410F8A"/>
    <w:rsid w:val="00433EF7"/>
    <w:rsid w:val="00480D1D"/>
    <w:rsid w:val="004858D4"/>
    <w:rsid w:val="004A0AD0"/>
    <w:rsid w:val="004D34D8"/>
    <w:rsid w:val="004D66EE"/>
    <w:rsid w:val="0054041B"/>
    <w:rsid w:val="00543470"/>
    <w:rsid w:val="00552A7A"/>
    <w:rsid w:val="00692860"/>
    <w:rsid w:val="0069473C"/>
    <w:rsid w:val="0070769A"/>
    <w:rsid w:val="00714879"/>
    <w:rsid w:val="00730CBB"/>
    <w:rsid w:val="00741797"/>
    <w:rsid w:val="00773A29"/>
    <w:rsid w:val="00781E14"/>
    <w:rsid w:val="007A1580"/>
    <w:rsid w:val="007F0265"/>
    <w:rsid w:val="007F07D4"/>
    <w:rsid w:val="008B72B9"/>
    <w:rsid w:val="008F0FBB"/>
    <w:rsid w:val="009852E2"/>
    <w:rsid w:val="00995BB8"/>
    <w:rsid w:val="009A103B"/>
    <w:rsid w:val="009B08FC"/>
    <w:rsid w:val="00A14F24"/>
    <w:rsid w:val="00A27CD6"/>
    <w:rsid w:val="00A672EF"/>
    <w:rsid w:val="00AC6458"/>
    <w:rsid w:val="00AD3ABC"/>
    <w:rsid w:val="00B01824"/>
    <w:rsid w:val="00B52436"/>
    <w:rsid w:val="00BF20A6"/>
    <w:rsid w:val="00C72800"/>
    <w:rsid w:val="00C75609"/>
    <w:rsid w:val="00C834E8"/>
    <w:rsid w:val="00CA2ACA"/>
    <w:rsid w:val="00D2560A"/>
    <w:rsid w:val="00D27B9E"/>
    <w:rsid w:val="00D71280"/>
    <w:rsid w:val="00D90FF4"/>
    <w:rsid w:val="00D9106F"/>
    <w:rsid w:val="00DA1D35"/>
    <w:rsid w:val="00E15AE4"/>
    <w:rsid w:val="00E4474C"/>
    <w:rsid w:val="00E64C3E"/>
    <w:rsid w:val="00EA64C5"/>
    <w:rsid w:val="00EE3E4F"/>
    <w:rsid w:val="00F332CC"/>
    <w:rsid w:val="00F42518"/>
    <w:rsid w:val="00F4593C"/>
    <w:rsid w:val="00F65320"/>
    <w:rsid w:val="00F73623"/>
    <w:rsid w:val="00F77FA9"/>
    <w:rsid w:val="00F87FA9"/>
    <w:rsid w:val="00FA7365"/>
    <w:rsid w:val="00FF430B"/>
    <w:rsid w:val="344F6F58"/>
    <w:rsid w:val="5F6FE36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7F9F9"/>
  <w15:chartTrackingRefBased/>
  <w15:docId w15:val="{26FB5000-5C23-41A8-B7F2-09DDD250A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32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32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32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32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32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32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32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32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32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2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32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32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32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32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32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32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32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3280"/>
    <w:rPr>
      <w:rFonts w:eastAsiaTheme="majorEastAsia" w:cstheme="majorBidi"/>
      <w:color w:val="272727" w:themeColor="text1" w:themeTint="D8"/>
    </w:rPr>
  </w:style>
  <w:style w:type="paragraph" w:styleId="Title">
    <w:name w:val="Title"/>
    <w:basedOn w:val="Normal"/>
    <w:next w:val="Normal"/>
    <w:link w:val="TitleChar"/>
    <w:uiPriority w:val="10"/>
    <w:qFormat/>
    <w:rsid w:val="002832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32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32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32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3280"/>
    <w:pPr>
      <w:spacing w:before="160"/>
      <w:jc w:val="center"/>
    </w:pPr>
    <w:rPr>
      <w:i/>
      <w:iCs/>
      <w:color w:val="404040" w:themeColor="text1" w:themeTint="BF"/>
    </w:rPr>
  </w:style>
  <w:style w:type="character" w:customStyle="1" w:styleId="QuoteChar">
    <w:name w:val="Quote Char"/>
    <w:basedOn w:val="DefaultParagraphFont"/>
    <w:link w:val="Quote"/>
    <w:uiPriority w:val="29"/>
    <w:rsid w:val="00283280"/>
    <w:rPr>
      <w:i/>
      <w:iCs/>
      <w:color w:val="404040" w:themeColor="text1" w:themeTint="BF"/>
    </w:rPr>
  </w:style>
  <w:style w:type="paragraph" w:styleId="ListParagraph">
    <w:name w:val="List Paragraph"/>
    <w:basedOn w:val="Normal"/>
    <w:uiPriority w:val="34"/>
    <w:qFormat/>
    <w:rsid w:val="00283280"/>
    <w:pPr>
      <w:ind w:left="720"/>
      <w:contextualSpacing/>
    </w:pPr>
  </w:style>
  <w:style w:type="character" w:styleId="IntenseEmphasis">
    <w:name w:val="Intense Emphasis"/>
    <w:basedOn w:val="DefaultParagraphFont"/>
    <w:uiPriority w:val="21"/>
    <w:qFormat/>
    <w:rsid w:val="00283280"/>
    <w:rPr>
      <w:i/>
      <w:iCs/>
      <w:color w:val="0F4761" w:themeColor="accent1" w:themeShade="BF"/>
    </w:rPr>
  </w:style>
  <w:style w:type="paragraph" w:styleId="IntenseQuote">
    <w:name w:val="Intense Quote"/>
    <w:basedOn w:val="Normal"/>
    <w:next w:val="Normal"/>
    <w:link w:val="IntenseQuoteChar"/>
    <w:uiPriority w:val="30"/>
    <w:qFormat/>
    <w:rsid w:val="002832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3280"/>
    <w:rPr>
      <w:i/>
      <w:iCs/>
      <w:color w:val="0F4761" w:themeColor="accent1" w:themeShade="BF"/>
    </w:rPr>
  </w:style>
  <w:style w:type="character" w:styleId="IntenseReference">
    <w:name w:val="Intense Reference"/>
    <w:basedOn w:val="DefaultParagraphFont"/>
    <w:uiPriority w:val="32"/>
    <w:qFormat/>
    <w:rsid w:val="00283280"/>
    <w:rPr>
      <w:b/>
      <w:bCs/>
      <w:smallCaps/>
      <w:color w:val="0F4761" w:themeColor="accent1" w:themeShade="BF"/>
      <w:spacing w:val="5"/>
    </w:rPr>
  </w:style>
  <w:style w:type="paragraph" w:customStyle="1" w:styleId="paragraph">
    <w:name w:val="paragraph"/>
    <w:basedOn w:val="Normal"/>
    <w:rsid w:val="00283280"/>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283280"/>
  </w:style>
  <w:style w:type="character" w:customStyle="1" w:styleId="eop">
    <w:name w:val="eop"/>
    <w:basedOn w:val="DefaultParagraphFont"/>
    <w:rsid w:val="00283280"/>
  </w:style>
  <w:style w:type="character" w:customStyle="1" w:styleId="ui-provider">
    <w:name w:val="ui-provider"/>
    <w:basedOn w:val="DefaultParagraphFont"/>
    <w:rsid w:val="00CA2ACA"/>
  </w:style>
  <w:style w:type="character" w:styleId="Hyperlink">
    <w:name w:val="Hyperlink"/>
    <w:basedOn w:val="DefaultParagraphFont"/>
    <w:uiPriority w:val="99"/>
    <w:unhideWhenUsed/>
    <w:rsid w:val="00D71280"/>
    <w:rPr>
      <w:color w:val="467886" w:themeColor="hyperlink"/>
      <w:u w:val="single"/>
    </w:rPr>
  </w:style>
  <w:style w:type="character" w:styleId="UnresolvedMention">
    <w:name w:val="Unresolved Mention"/>
    <w:basedOn w:val="DefaultParagraphFont"/>
    <w:uiPriority w:val="99"/>
    <w:semiHidden/>
    <w:unhideWhenUsed/>
    <w:rsid w:val="00D71280"/>
    <w:rPr>
      <w:color w:val="605E5C"/>
      <w:shd w:val="clear" w:color="auto" w:fill="E1DFDD"/>
    </w:rPr>
  </w:style>
  <w:style w:type="character" w:styleId="FollowedHyperlink">
    <w:name w:val="FollowedHyperlink"/>
    <w:basedOn w:val="DefaultParagraphFont"/>
    <w:uiPriority w:val="99"/>
    <w:semiHidden/>
    <w:unhideWhenUsed/>
    <w:rsid w:val="009852E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829413">
      <w:bodyDiv w:val="1"/>
      <w:marLeft w:val="0"/>
      <w:marRight w:val="0"/>
      <w:marTop w:val="0"/>
      <w:marBottom w:val="0"/>
      <w:divBdr>
        <w:top w:val="none" w:sz="0" w:space="0" w:color="auto"/>
        <w:left w:val="none" w:sz="0" w:space="0" w:color="auto"/>
        <w:bottom w:val="none" w:sz="0" w:space="0" w:color="auto"/>
        <w:right w:val="none" w:sz="0" w:space="0" w:color="auto"/>
      </w:divBdr>
      <w:divsChild>
        <w:div w:id="304816117">
          <w:marLeft w:val="0"/>
          <w:marRight w:val="0"/>
          <w:marTop w:val="0"/>
          <w:marBottom w:val="0"/>
          <w:divBdr>
            <w:top w:val="none" w:sz="0" w:space="0" w:color="auto"/>
            <w:left w:val="none" w:sz="0" w:space="0" w:color="auto"/>
            <w:bottom w:val="none" w:sz="0" w:space="0" w:color="auto"/>
            <w:right w:val="none" w:sz="0" w:space="0" w:color="auto"/>
          </w:divBdr>
        </w:div>
      </w:divsChild>
    </w:div>
    <w:div w:id="625888311">
      <w:bodyDiv w:val="1"/>
      <w:marLeft w:val="0"/>
      <w:marRight w:val="0"/>
      <w:marTop w:val="0"/>
      <w:marBottom w:val="0"/>
      <w:divBdr>
        <w:top w:val="none" w:sz="0" w:space="0" w:color="auto"/>
        <w:left w:val="none" w:sz="0" w:space="0" w:color="auto"/>
        <w:bottom w:val="none" w:sz="0" w:space="0" w:color="auto"/>
        <w:right w:val="none" w:sz="0" w:space="0" w:color="auto"/>
      </w:divBdr>
      <w:divsChild>
        <w:div w:id="999163899">
          <w:marLeft w:val="0"/>
          <w:marRight w:val="0"/>
          <w:marTop w:val="0"/>
          <w:marBottom w:val="0"/>
          <w:divBdr>
            <w:top w:val="none" w:sz="0" w:space="0" w:color="auto"/>
            <w:left w:val="none" w:sz="0" w:space="0" w:color="auto"/>
            <w:bottom w:val="none" w:sz="0" w:space="0" w:color="auto"/>
            <w:right w:val="none" w:sz="0" w:space="0" w:color="auto"/>
          </w:divBdr>
        </w:div>
      </w:divsChild>
    </w:div>
    <w:div w:id="972440347">
      <w:bodyDiv w:val="1"/>
      <w:marLeft w:val="0"/>
      <w:marRight w:val="0"/>
      <w:marTop w:val="0"/>
      <w:marBottom w:val="0"/>
      <w:divBdr>
        <w:top w:val="none" w:sz="0" w:space="0" w:color="auto"/>
        <w:left w:val="none" w:sz="0" w:space="0" w:color="auto"/>
        <w:bottom w:val="none" w:sz="0" w:space="0" w:color="auto"/>
        <w:right w:val="none" w:sz="0" w:space="0" w:color="auto"/>
      </w:divBdr>
      <w:divsChild>
        <w:div w:id="30497326">
          <w:marLeft w:val="0"/>
          <w:marRight w:val="0"/>
          <w:marTop w:val="0"/>
          <w:marBottom w:val="0"/>
          <w:divBdr>
            <w:top w:val="none" w:sz="0" w:space="0" w:color="auto"/>
            <w:left w:val="none" w:sz="0" w:space="0" w:color="auto"/>
            <w:bottom w:val="none" w:sz="0" w:space="0" w:color="auto"/>
            <w:right w:val="none" w:sz="0" w:space="0" w:color="auto"/>
          </w:divBdr>
        </w:div>
      </w:divsChild>
    </w:div>
    <w:div w:id="1183519955">
      <w:bodyDiv w:val="1"/>
      <w:marLeft w:val="0"/>
      <w:marRight w:val="0"/>
      <w:marTop w:val="0"/>
      <w:marBottom w:val="0"/>
      <w:divBdr>
        <w:top w:val="none" w:sz="0" w:space="0" w:color="auto"/>
        <w:left w:val="none" w:sz="0" w:space="0" w:color="auto"/>
        <w:bottom w:val="none" w:sz="0" w:space="0" w:color="auto"/>
        <w:right w:val="none" w:sz="0" w:space="0" w:color="auto"/>
      </w:divBdr>
      <w:divsChild>
        <w:div w:id="24790952">
          <w:marLeft w:val="0"/>
          <w:marRight w:val="0"/>
          <w:marTop w:val="0"/>
          <w:marBottom w:val="0"/>
          <w:divBdr>
            <w:top w:val="none" w:sz="0" w:space="0" w:color="auto"/>
            <w:left w:val="none" w:sz="0" w:space="0" w:color="auto"/>
            <w:bottom w:val="none" w:sz="0" w:space="0" w:color="auto"/>
            <w:right w:val="none" w:sz="0" w:space="0" w:color="auto"/>
          </w:divBdr>
        </w:div>
        <w:div w:id="279260736">
          <w:marLeft w:val="0"/>
          <w:marRight w:val="0"/>
          <w:marTop w:val="0"/>
          <w:marBottom w:val="0"/>
          <w:divBdr>
            <w:top w:val="none" w:sz="0" w:space="0" w:color="auto"/>
            <w:left w:val="none" w:sz="0" w:space="0" w:color="auto"/>
            <w:bottom w:val="none" w:sz="0" w:space="0" w:color="auto"/>
            <w:right w:val="none" w:sz="0" w:space="0" w:color="auto"/>
          </w:divBdr>
        </w:div>
        <w:div w:id="740755479">
          <w:marLeft w:val="0"/>
          <w:marRight w:val="0"/>
          <w:marTop w:val="0"/>
          <w:marBottom w:val="0"/>
          <w:divBdr>
            <w:top w:val="none" w:sz="0" w:space="0" w:color="auto"/>
            <w:left w:val="none" w:sz="0" w:space="0" w:color="auto"/>
            <w:bottom w:val="none" w:sz="0" w:space="0" w:color="auto"/>
            <w:right w:val="none" w:sz="0" w:space="0" w:color="auto"/>
          </w:divBdr>
        </w:div>
        <w:div w:id="1355498576">
          <w:marLeft w:val="0"/>
          <w:marRight w:val="0"/>
          <w:marTop w:val="0"/>
          <w:marBottom w:val="0"/>
          <w:divBdr>
            <w:top w:val="none" w:sz="0" w:space="0" w:color="auto"/>
            <w:left w:val="none" w:sz="0" w:space="0" w:color="auto"/>
            <w:bottom w:val="none" w:sz="0" w:space="0" w:color="auto"/>
            <w:right w:val="none" w:sz="0" w:space="0" w:color="auto"/>
          </w:divBdr>
        </w:div>
        <w:div w:id="1693217006">
          <w:marLeft w:val="0"/>
          <w:marRight w:val="0"/>
          <w:marTop w:val="0"/>
          <w:marBottom w:val="0"/>
          <w:divBdr>
            <w:top w:val="none" w:sz="0" w:space="0" w:color="auto"/>
            <w:left w:val="none" w:sz="0" w:space="0" w:color="auto"/>
            <w:bottom w:val="none" w:sz="0" w:space="0" w:color="auto"/>
            <w:right w:val="none" w:sz="0" w:space="0" w:color="auto"/>
          </w:divBdr>
        </w:div>
      </w:divsChild>
    </w:div>
    <w:div w:id="1397557808">
      <w:bodyDiv w:val="1"/>
      <w:marLeft w:val="0"/>
      <w:marRight w:val="0"/>
      <w:marTop w:val="0"/>
      <w:marBottom w:val="0"/>
      <w:divBdr>
        <w:top w:val="none" w:sz="0" w:space="0" w:color="auto"/>
        <w:left w:val="none" w:sz="0" w:space="0" w:color="auto"/>
        <w:bottom w:val="none" w:sz="0" w:space="0" w:color="auto"/>
        <w:right w:val="none" w:sz="0" w:space="0" w:color="auto"/>
      </w:divBdr>
    </w:div>
    <w:div w:id="178252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foreign-travel-advice/ira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mith_john@gmail.com" TargetMode="External"/><Relationship Id="rId4" Type="http://schemas.openxmlformats.org/officeDocument/2006/relationships/numbering" Target="numbering.xml"/><Relationship Id="rId9" Type="http://schemas.openxmlformats.org/officeDocument/2006/relationships/hyperlink" Target="https://www.highriskvoyager.com/locations/travel-insurance-for-ir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4c7f8d2-8a73-4776-8150-7ab38611bf14">
      <Terms xmlns="http://schemas.microsoft.com/office/infopath/2007/PartnerControls"/>
    </lcf76f155ced4ddcb4097134ff3c332f>
    <TaxCatchAll xmlns="cb9e605c-7154-42de-a837-72d32338e18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308BABE4C0E349BF01ADC9860CABA7" ma:contentTypeVersion="18" ma:contentTypeDescription="Create a new document." ma:contentTypeScope="" ma:versionID="2f9651ac9abfaa9555eba2be490cc9d5">
  <xsd:schema xmlns:xsd="http://www.w3.org/2001/XMLSchema" xmlns:xs="http://www.w3.org/2001/XMLSchema" xmlns:p="http://schemas.microsoft.com/office/2006/metadata/properties" xmlns:ns2="34c7f8d2-8a73-4776-8150-7ab38611bf14" xmlns:ns3="cb9e605c-7154-42de-a837-72d32338e18e" targetNamespace="http://schemas.microsoft.com/office/2006/metadata/properties" ma:root="true" ma:fieldsID="8ea41be85f3b96345cec31bc891c9bc9" ns2:_="" ns3:_="">
    <xsd:import namespace="34c7f8d2-8a73-4776-8150-7ab38611bf14"/>
    <xsd:import namespace="cb9e605c-7154-42de-a837-72d32338e1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c7f8d2-8a73-4776-8150-7ab38611bf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ffa274-a9ed-4d96-83cc-ee0e141298c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9e605c-7154-42de-a837-72d32338e1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900141-b48c-4216-ab52-79c476971bb3}" ma:internalName="TaxCatchAll" ma:showField="CatchAllData" ma:web="cb9e605c-7154-42de-a837-72d32338e1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9AA603-002F-49F7-81C8-9F5278A90891}">
  <ds:schemaRefs>
    <ds:schemaRef ds:uri="http://purl.org/dc/dcmitype/"/>
    <ds:schemaRef ds:uri="http://purl.org/dc/elements/1.1/"/>
    <ds:schemaRef ds:uri="http://schemas.microsoft.com/office/2006/documentManagement/types"/>
    <ds:schemaRef ds:uri="34c7f8d2-8a73-4776-8150-7ab38611bf14"/>
    <ds:schemaRef ds:uri="http://purl.org/dc/terms/"/>
    <ds:schemaRef ds:uri="http://schemas.microsoft.com/office/infopath/2007/PartnerControls"/>
    <ds:schemaRef ds:uri="http://www.w3.org/XML/1998/namespace"/>
    <ds:schemaRef ds:uri="http://schemas.openxmlformats.org/package/2006/metadata/core-properties"/>
    <ds:schemaRef ds:uri="cb9e605c-7154-42de-a837-72d32338e18e"/>
    <ds:schemaRef ds:uri="http://schemas.microsoft.com/office/2006/metadata/properties"/>
  </ds:schemaRefs>
</ds:datastoreItem>
</file>

<file path=customXml/itemProps2.xml><?xml version="1.0" encoding="utf-8"?>
<ds:datastoreItem xmlns:ds="http://schemas.openxmlformats.org/officeDocument/2006/customXml" ds:itemID="{846D758E-2738-4D1C-9993-E1B20E7DB450}">
  <ds:schemaRefs>
    <ds:schemaRef ds:uri="http://schemas.microsoft.com/sharepoint/v3/contenttype/forms"/>
  </ds:schemaRefs>
</ds:datastoreItem>
</file>

<file path=customXml/itemProps3.xml><?xml version="1.0" encoding="utf-8"?>
<ds:datastoreItem xmlns:ds="http://schemas.openxmlformats.org/officeDocument/2006/customXml" ds:itemID="{5DB1F5C7-B7E3-4CCD-9BA0-55A19600E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c7f8d2-8a73-4776-8150-7ab38611bf14"/>
    <ds:schemaRef ds:uri="cb9e605c-7154-42de-a837-72d32338e1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2319</Words>
  <Characters>13220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Ceris Borthwick</dc:creator>
  <cp:keywords/>
  <dc:description/>
  <cp:lastModifiedBy>Ralph Foulds</cp:lastModifiedBy>
  <cp:revision>2</cp:revision>
  <dcterms:created xsi:type="dcterms:W3CDTF">2025-01-24T10:15:00Z</dcterms:created>
  <dcterms:modified xsi:type="dcterms:W3CDTF">2025-01-24T10:15:00Z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0x010100F6308BABE4C0E349BF01ADC9860CABA7</vt:lpwstr>
  </property>
  <property fmtid="{D5CDD505-2E9C-101B-9397-08002B2CF9AE}" pid="3" name="MediaServiceImageTags">
    <vt:lpwstr/>
  </property>
</Properties>
</file>